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E7" w:rsidRDefault="00424B3D" w:rsidP="00424B3D">
      <w:pPr>
        <w:jc w:val="center"/>
        <w:rPr>
          <w:rFonts w:ascii="Times New Roman" w:hAnsi="Times New Roman" w:cs="Times New Roman"/>
          <w:sz w:val="24"/>
          <w:szCs w:val="24"/>
        </w:rPr>
      </w:pPr>
      <w:r>
        <w:rPr>
          <w:rFonts w:ascii="Times New Roman" w:hAnsi="Times New Roman" w:cs="Times New Roman"/>
          <w:sz w:val="24"/>
          <w:szCs w:val="24"/>
        </w:rPr>
        <w:t>April 5, 2022</w:t>
      </w:r>
    </w:p>
    <w:p w:rsidR="00424B3D" w:rsidRDefault="00424B3D" w:rsidP="00424B3D">
      <w:pPr>
        <w:jc w:val="center"/>
        <w:rPr>
          <w:rFonts w:ascii="Times New Roman" w:hAnsi="Times New Roman" w:cs="Times New Roman"/>
          <w:sz w:val="24"/>
          <w:szCs w:val="24"/>
        </w:rPr>
      </w:pPr>
    </w:p>
    <w:p w:rsidR="00424B3D" w:rsidRDefault="00424B3D" w:rsidP="00424B3D">
      <w:pPr>
        <w:jc w:val="both"/>
        <w:rPr>
          <w:rFonts w:ascii="Times New Roman" w:hAnsi="Times New Roman" w:cs="Times New Roman"/>
          <w:sz w:val="24"/>
          <w:szCs w:val="24"/>
        </w:rPr>
      </w:pPr>
      <w:r>
        <w:rPr>
          <w:rFonts w:ascii="Times New Roman" w:hAnsi="Times New Roman" w:cs="Times New Roman"/>
          <w:sz w:val="24"/>
          <w:szCs w:val="24"/>
        </w:rPr>
        <w:t>The Walton County Board of Commissioners held its regular monthly meeting on Tuesday, April 5, 2022 at 6:00 p.m. at the Historic Walton County Courthouse.  Those participating in the meeting included Chairman David Thompson, Commissioners Mark Banks, Timmy Shelnutt, Lee Bradford, Jeremy Adams and Kirklyn Dixon, County Clerk Rhonda Hawk, County Manager John Ward, Finance Director Milton Cronheim, Planning Director Charna Parker, Facilities Director Hank Shirley, Public Works Director John Allman and County Attorney Chip Ferguson.  A list of employees and citizens in attendance at the meeting is on file in the auxiliary file under this meeting date.</w:t>
      </w:r>
    </w:p>
    <w:p w:rsidR="00424B3D" w:rsidRDefault="00424B3D" w:rsidP="00424B3D">
      <w:pPr>
        <w:jc w:val="both"/>
        <w:rPr>
          <w:rFonts w:ascii="Times New Roman" w:hAnsi="Times New Roman" w:cs="Times New Roman"/>
          <w:sz w:val="24"/>
          <w:szCs w:val="24"/>
        </w:rPr>
      </w:pPr>
    </w:p>
    <w:p w:rsidR="00424B3D" w:rsidRDefault="00424B3D" w:rsidP="00424B3D">
      <w:pPr>
        <w:jc w:val="both"/>
        <w:rPr>
          <w:rFonts w:ascii="Times New Roman" w:hAnsi="Times New Roman" w:cs="Times New Roman"/>
          <w:b/>
          <w:sz w:val="24"/>
          <w:szCs w:val="24"/>
        </w:rPr>
      </w:pPr>
      <w:r w:rsidRPr="00424B3D">
        <w:rPr>
          <w:rFonts w:ascii="Times New Roman" w:hAnsi="Times New Roman" w:cs="Times New Roman"/>
          <w:b/>
          <w:sz w:val="24"/>
          <w:szCs w:val="24"/>
        </w:rPr>
        <w:t>MEETING OPENING</w:t>
      </w:r>
    </w:p>
    <w:p w:rsidR="00424B3D" w:rsidRDefault="00424B3D" w:rsidP="00424B3D">
      <w:pPr>
        <w:jc w:val="both"/>
        <w:rPr>
          <w:rFonts w:ascii="Times New Roman" w:hAnsi="Times New Roman" w:cs="Times New Roman"/>
          <w:b/>
          <w:sz w:val="24"/>
          <w:szCs w:val="24"/>
        </w:rPr>
      </w:pPr>
    </w:p>
    <w:p w:rsidR="00424B3D" w:rsidRDefault="00424B3D" w:rsidP="00424B3D">
      <w:pPr>
        <w:jc w:val="both"/>
        <w:rPr>
          <w:rFonts w:ascii="Times New Roman" w:hAnsi="Times New Roman" w:cs="Times New Roman"/>
          <w:sz w:val="24"/>
          <w:szCs w:val="24"/>
        </w:rPr>
      </w:pPr>
      <w:r w:rsidRPr="00424B3D">
        <w:rPr>
          <w:rFonts w:ascii="Times New Roman" w:hAnsi="Times New Roman" w:cs="Times New Roman"/>
          <w:sz w:val="24"/>
          <w:szCs w:val="24"/>
        </w:rPr>
        <w:t>Chairman Thompson called the meeting to order at 6:02 p.m. and led the Pledge of allegiance.  Commissioner Shelnutt gave the invocation.</w:t>
      </w:r>
    </w:p>
    <w:p w:rsidR="00424B3D" w:rsidRDefault="00424B3D" w:rsidP="00424B3D">
      <w:pPr>
        <w:jc w:val="both"/>
        <w:rPr>
          <w:rFonts w:ascii="Times New Roman" w:hAnsi="Times New Roman" w:cs="Times New Roman"/>
          <w:sz w:val="24"/>
          <w:szCs w:val="24"/>
        </w:rPr>
      </w:pPr>
    </w:p>
    <w:p w:rsidR="00424B3D" w:rsidRDefault="00424B3D" w:rsidP="00424B3D">
      <w:pPr>
        <w:jc w:val="both"/>
        <w:rPr>
          <w:rFonts w:ascii="Times New Roman" w:hAnsi="Times New Roman" w:cs="Times New Roman"/>
          <w:b/>
          <w:sz w:val="24"/>
          <w:szCs w:val="24"/>
        </w:rPr>
      </w:pPr>
      <w:r w:rsidRPr="00424B3D">
        <w:rPr>
          <w:rFonts w:ascii="Times New Roman" w:hAnsi="Times New Roman" w:cs="Times New Roman"/>
          <w:b/>
          <w:sz w:val="24"/>
          <w:szCs w:val="24"/>
        </w:rPr>
        <w:t>ADOPTION OF AGENDA</w:t>
      </w:r>
    </w:p>
    <w:p w:rsidR="00424B3D" w:rsidRDefault="00424B3D" w:rsidP="00424B3D">
      <w:pPr>
        <w:jc w:val="both"/>
        <w:rPr>
          <w:rFonts w:ascii="Times New Roman" w:hAnsi="Times New Roman" w:cs="Times New Roman"/>
          <w:b/>
          <w:sz w:val="24"/>
          <w:szCs w:val="24"/>
        </w:rPr>
      </w:pPr>
    </w:p>
    <w:p w:rsidR="00424B3D" w:rsidRDefault="00424B3D" w:rsidP="00424B3D">
      <w:pPr>
        <w:jc w:val="both"/>
        <w:rPr>
          <w:rFonts w:ascii="Times New Roman" w:hAnsi="Times New Roman" w:cs="Times New Roman"/>
          <w:i/>
          <w:sz w:val="24"/>
          <w:szCs w:val="24"/>
        </w:rPr>
      </w:pPr>
      <w:r w:rsidRPr="00424B3D">
        <w:rPr>
          <w:rFonts w:ascii="Times New Roman" w:hAnsi="Times New Roman" w:cs="Times New Roman"/>
          <w:b/>
          <w:i/>
          <w:sz w:val="24"/>
          <w:szCs w:val="24"/>
        </w:rPr>
        <w:t>Motion:</w:t>
      </w:r>
      <w:r w:rsidRPr="00424B3D">
        <w:rPr>
          <w:rFonts w:ascii="Times New Roman" w:hAnsi="Times New Roman" w:cs="Times New Roman"/>
          <w:i/>
          <w:sz w:val="24"/>
          <w:szCs w:val="24"/>
        </w:rPr>
        <w:t xml:space="preserve">  Commissioner Banks made a motion to adopt the agenda.  Commissioner Dixon seconded the motion and all voted in favor.</w:t>
      </w:r>
    </w:p>
    <w:p w:rsidR="00424B3D" w:rsidRDefault="00424B3D" w:rsidP="00424B3D">
      <w:pPr>
        <w:jc w:val="both"/>
        <w:rPr>
          <w:rFonts w:ascii="Times New Roman" w:hAnsi="Times New Roman" w:cs="Times New Roman"/>
          <w:i/>
          <w:sz w:val="24"/>
          <w:szCs w:val="24"/>
        </w:rPr>
      </w:pPr>
    </w:p>
    <w:p w:rsidR="00424B3D" w:rsidRDefault="00424B3D" w:rsidP="00424B3D">
      <w:pPr>
        <w:jc w:val="both"/>
        <w:rPr>
          <w:rFonts w:ascii="Times New Roman" w:hAnsi="Times New Roman" w:cs="Times New Roman"/>
          <w:b/>
          <w:sz w:val="24"/>
          <w:szCs w:val="24"/>
        </w:rPr>
      </w:pPr>
      <w:r>
        <w:rPr>
          <w:rFonts w:ascii="Times New Roman" w:hAnsi="Times New Roman" w:cs="Times New Roman"/>
          <w:b/>
          <w:sz w:val="24"/>
          <w:szCs w:val="24"/>
        </w:rPr>
        <w:t>PROCLAMATIONS</w:t>
      </w:r>
    </w:p>
    <w:p w:rsidR="00424B3D" w:rsidRDefault="00424B3D" w:rsidP="00424B3D">
      <w:pPr>
        <w:jc w:val="both"/>
        <w:rPr>
          <w:rFonts w:ascii="Times New Roman" w:hAnsi="Times New Roman" w:cs="Times New Roman"/>
          <w:b/>
          <w:sz w:val="24"/>
          <w:szCs w:val="24"/>
        </w:rPr>
      </w:pPr>
    </w:p>
    <w:p w:rsidR="00424B3D" w:rsidRDefault="00424B3D" w:rsidP="00424B3D">
      <w:pPr>
        <w:jc w:val="both"/>
        <w:rPr>
          <w:rFonts w:ascii="Times New Roman" w:eastAsia="Times New Roman" w:hAnsi="Times New Roman" w:cs="Times New Roman"/>
          <w:sz w:val="24"/>
          <w:szCs w:val="24"/>
          <w:u w:val="single"/>
        </w:rPr>
      </w:pPr>
      <w:r w:rsidRPr="00424B3D">
        <w:rPr>
          <w:rFonts w:ascii="Times New Roman" w:eastAsia="Times New Roman" w:hAnsi="Times New Roman" w:cs="Times New Roman"/>
          <w:sz w:val="24"/>
          <w:szCs w:val="24"/>
          <w:u w:val="single"/>
        </w:rPr>
        <w:t>Child Abuse Prevention Month</w:t>
      </w:r>
    </w:p>
    <w:p w:rsidR="00424B3D" w:rsidRDefault="00424B3D" w:rsidP="00424B3D">
      <w:pPr>
        <w:jc w:val="both"/>
        <w:rPr>
          <w:rFonts w:ascii="Times New Roman" w:eastAsia="Times New Roman" w:hAnsi="Times New Roman" w:cs="Times New Roman"/>
          <w:sz w:val="24"/>
          <w:szCs w:val="24"/>
          <w:u w:val="single"/>
        </w:rPr>
      </w:pPr>
    </w:p>
    <w:p w:rsidR="00424B3D" w:rsidRDefault="00073443" w:rsidP="00C9319B">
      <w:pPr>
        <w:jc w:val="both"/>
        <w:rPr>
          <w:rFonts w:ascii="Times New Roman" w:hAnsi="Times New Roman" w:cs="Times New Roman"/>
          <w:i/>
          <w:sz w:val="24"/>
          <w:szCs w:val="24"/>
        </w:rPr>
      </w:pPr>
      <w:r>
        <w:rPr>
          <w:rFonts w:ascii="Times New Roman" w:hAnsi="Times New Roman" w:cs="Times New Roman"/>
          <w:b/>
          <w:i/>
          <w:sz w:val="24"/>
          <w:szCs w:val="24"/>
        </w:rPr>
        <w:t xml:space="preserve">Motion:  </w:t>
      </w:r>
      <w:r>
        <w:rPr>
          <w:rFonts w:ascii="Times New Roman" w:hAnsi="Times New Roman" w:cs="Times New Roman"/>
          <w:i/>
          <w:sz w:val="24"/>
          <w:szCs w:val="24"/>
        </w:rPr>
        <w:t>Commissioner Bradford made a motion to declare April 1</w:t>
      </w:r>
      <w:r w:rsidRPr="00073443">
        <w:rPr>
          <w:rFonts w:ascii="Times New Roman" w:hAnsi="Times New Roman" w:cs="Times New Roman"/>
          <w:i/>
          <w:sz w:val="24"/>
          <w:szCs w:val="24"/>
          <w:vertAlign w:val="superscript"/>
        </w:rPr>
        <w:t>st</w:t>
      </w:r>
      <w:r>
        <w:rPr>
          <w:rFonts w:ascii="Times New Roman" w:hAnsi="Times New Roman" w:cs="Times New Roman"/>
          <w:i/>
          <w:sz w:val="24"/>
          <w:szCs w:val="24"/>
        </w:rPr>
        <w:t xml:space="preserve"> – 30</w:t>
      </w:r>
      <w:r w:rsidRPr="00073443">
        <w:rPr>
          <w:rFonts w:ascii="Times New Roman" w:hAnsi="Times New Roman" w:cs="Times New Roman"/>
          <w:i/>
          <w:sz w:val="24"/>
          <w:szCs w:val="24"/>
          <w:vertAlign w:val="superscript"/>
        </w:rPr>
        <w:t>th</w:t>
      </w:r>
      <w:r>
        <w:rPr>
          <w:rFonts w:ascii="Times New Roman" w:hAnsi="Times New Roman" w:cs="Times New Roman"/>
          <w:i/>
          <w:sz w:val="24"/>
          <w:szCs w:val="24"/>
        </w:rPr>
        <w:t xml:space="preserve">, 2022 as Child Abuse Prevention Month.  Commissioner Dixon seconded the motion and all voted in favor.  Commissioner Banks </w:t>
      </w:r>
      <w:r w:rsidR="006246D1">
        <w:rPr>
          <w:rFonts w:ascii="Times New Roman" w:hAnsi="Times New Roman" w:cs="Times New Roman"/>
          <w:i/>
          <w:sz w:val="24"/>
          <w:szCs w:val="24"/>
        </w:rPr>
        <w:t>commended Lauren Gregory and A C</w:t>
      </w:r>
      <w:r>
        <w:rPr>
          <w:rFonts w:ascii="Times New Roman" w:hAnsi="Times New Roman" w:cs="Times New Roman"/>
          <w:i/>
          <w:sz w:val="24"/>
          <w:szCs w:val="24"/>
        </w:rPr>
        <w:t>hild’s Voice Child Advocacy Center for their service to Walton County.</w:t>
      </w:r>
    </w:p>
    <w:p w:rsidR="006246D1" w:rsidRDefault="006246D1" w:rsidP="00424B3D">
      <w:pPr>
        <w:jc w:val="both"/>
        <w:rPr>
          <w:rFonts w:ascii="Times New Roman" w:hAnsi="Times New Roman" w:cs="Times New Roman"/>
          <w:i/>
          <w:sz w:val="24"/>
          <w:szCs w:val="24"/>
        </w:rPr>
      </w:pPr>
    </w:p>
    <w:p w:rsidR="006246D1" w:rsidRDefault="006246D1" w:rsidP="00424B3D">
      <w:pPr>
        <w:jc w:val="both"/>
        <w:rPr>
          <w:rFonts w:ascii="Times New Roman" w:hAnsi="Times New Roman" w:cs="Times New Roman"/>
          <w:b/>
          <w:sz w:val="24"/>
          <w:szCs w:val="24"/>
        </w:rPr>
      </w:pPr>
      <w:r>
        <w:rPr>
          <w:rFonts w:ascii="Times New Roman" w:hAnsi="Times New Roman" w:cs="Times New Roman"/>
          <w:b/>
          <w:sz w:val="24"/>
          <w:szCs w:val="24"/>
        </w:rPr>
        <w:t>PLANNING COMMISSION RECOMMENDATIONS</w:t>
      </w:r>
    </w:p>
    <w:p w:rsidR="006246D1" w:rsidRDefault="006246D1" w:rsidP="00424B3D">
      <w:pPr>
        <w:jc w:val="both"/>
        <w:rPr>
          <w:rFonts w:ascii="Times New Roman" w:hAnsi="Times New Roman" w:cs="Times New Roman"/>
          <w:b/>
          <w:sz w:val="24"/>
          <w:szCs w:val="24"/>
        </w:rPr>
      </w:pPr>
    </w:p>
    <w:p w:rsidR="006246D1" w:rsidRDefault="006246D1" w:rsidP="00424B3D">
      <w:pPr>
        <w:jc w:val="both"/>
        <w:rPr>
          <w:rFonts w:ascii="Times New Roman" w:eastAsia="Times New Roman" w:hAnsi="Times New Roman" w:cs="Times New Roman"/>
          <w:sz w:val="24"/>
          <w:szCs w:val="24"/>
          <w:u w:val="single"/>
        </w:rPr>
      </w:pPr>
      <w:r w:rsidRPr="006246D1">
        <w:rPr>
          <w:rFonts w:ascii="Times New Roman" w:eastAsia="Times New Roman" w:hAnsi="Times New Roman" w:cs="Times New Roman"/>
          <w:sz w:val="24"/>
          <w:szCs w:val="24"/>
          <w:u w:val="single"/>
        </w:rPr>
        <w:t>Approval with conditions - Z22010006 - Rezone 146.13 acres from A1 to R1OSC for a residential subdivision - Applicant:  LGI Homes LLC/Owner:  Alcovy River LLC/Jim Williams, Jr. - Property located at 7059 Hwy 81/Double Springs Road - Map/Parcel C0580027 - District 1</w:t>
      </w:r>
    </w:p>
    <w:p w:rsidR="006246D1" w:rsidRDefault="006246D1" w:rsidP="00424B3D">
      <w:pPr>
        <w:jc w:val="both"/>
        <w:rPr>
          <w:rFonts w:ascii="Times New Roman" w:eastAsia="Times New Roman" w:hAnsi="Times New Roman" w:cs="Times New Roman"/>
          <w:sz w:val="24"/>
          <w:szCs w:val="24"/>
          <w:u w:val="single"/>
        </w:rPr>
      </w:pPr>
    </w:p>
    <w:p w:rsidR="006246D1" w:rsidRDefault="006246D1" w:rsidP="00424B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Thompson opened the public hearing on the m</w:t>
      </w:r>
      <w:r w:rsidR="00DF0B30">
        <w:rPr>
          <w:rFonts w:ascii="Times New Roman" w:eastAsia="Times New Roman" w:hAnsi="Times New Roman" w:cs="Times New Roman"/>
          <w:sz w:val="24"/>
          <w:szCs w:val="24"/>
        </w:rPr>
        <w:t>atter.  Paul Mitchell, a</w:t>
      </w:r>
      <w:r w:rsidR="00D55061">
        <w:rPr>
          <w:rFonts w:ascii="Times New Roman" w:eastAsia="Times New Roman" w:hAnsi="Times New Roman" w:cs="Times New Roman"/>
          <w:sz w:val="24"/>
          <w:szCs w:val="24"/>
        </w:rPr>
        <w:t>ttorney with Miles</w:t>
      </w:r>
      <w:r w:rsidR="00DD26A3">
        <w:rPr>
          <w:rFonts w:ascii="Times New Roman" w:eastAsia="Times New Roman" w:hAnsi="Times New Roman" w:cs="Times New Roman"/>
          <w:sz w:val="24"/>
          <w:szCs w:val="24"/>
        </w:rPr>
        <w:t>,</w:t>
      </w:r>
      <w:r w:rsidR="00D55061">
        <w:rPr>
          <w:rFonts w:ascii="Times New Roman" w:eastAsia="Times New Roman" w:hAnsi="Times New Roman" w:cs="Times New Roman"/>
          <w:sz w:val="24"/>
          <w:szCs w:val="24"/>
        </w:rPr>
        <w:t xml:space="preserve"> Hansford</w:t>
      </w:r>
      <w:r w:rsidR="00DD26A3">
        <w:rPr>
          <w:rFonts w:ascii="Times New Roman" w:eastAsia="Times New Roman" w:hAnsi="Times New Roman" w:cs="Times New Roman"/>
          <w:sz w:val="24"/>
          <w:szCs w:val="24"/>
        </w:rPr>
        <w:t>,</w:t>
      </w:r>
      <w:r w:rsidR="00D55061">
        <w:rPr>
          <w:rFonts w:ascii="Times New Roman" w:eastAsia="Times New Roman" w:hAnsi="Times New Roman" w:cs="Times New Roman"/>
          <w:sz w:val="24"/>
          <w:szCs w:val="24"/>
        </w:rPr>
        <w:t xml:space="preserve"> and Tallant spoke on be</w:t>
      </w:r>
      <w:r w:rsidR="0059142D">
        <w:rPr>
          <w:rFonts w:ascii="Times New Roman" w:eastAsia="Times New Roman" w:hAnsi="Times New Roman" w:cs="Times New Roman"/>
          <w:sz w:val="24"/>
          <w:szCs w:val="24"/>
        </w:rPr>
        <w:t>half of the applicant</w:t>
      </w:r>
      <w:r w:rsidR="00D55061">
        <w:rPr>
          <w:rFonts w:ascii="Times New Roman" w:eastAsia="Times New Roman" w:hAnsi="Times New Roman" w:cs="Times New Roman"/>
          <w:sz w:val="24"/>
          <w:szCs w:val="24"/>
        </w:rPr>
        <w:t xml:space="preserve">.  </w:t>
      </w:r>
      <w:r w:rsidR="00F60118">
        <w:rPr>
          <w:rFonts w:ascii="Times New Roman" w:eastAsia="Times New Roman" w:hAnsi="Times New Roman" w:cs="Times New Roman"/>
          <w:sz w:val="24"/>
          <w:szCs w:val="24"/>
        </w:rPr>
        <w:t>Jason Gauthier representing the HOA spoke in opposition to the rezone citing concerns over traffic and property values.</w:t>
      </w:r>
      <w:r w:rsidR="000727A0">
        <w:rPr>
          <w:rFonts w:ascii="Times New Roman" w:eastAsia="Times New Roman" w:hAnsi="Times New Roman" w:cs="Times New Roman"/>
          <w:sz w:val="24"/>
          <w:szCs w:val="24"/>
        </w:rPr>
        <w:t xml:space="preserve">  Chairman Thompson closed the public hearing on the matter.</w:t>
      </w:r>
    </w:p>
    <w:p w:rsidR="00F60118" w:rsidRDefault="00F60118" w:rsidP="00424B3D">
      <w:pPr>
        <w:jc w:val="both"/>
        <w:rPr>
          <w:rFonts w:ascii="Times New Roman" w:eastAsia="Times New Roman" w:hAnsi="Times New Roman" w:cs="Times New Roman"/>
          <w:sz w:val="24"/>
          <w:szCs w:val="24"/>
        </w:rPr>
      </w:pPr>
    </w:p>
    <w:p w:rsidR="00F60118" w:rsidRPr="00895823" w:rsidRDefault="00F60118" w:rsidP="00424B3D">
      <w:pPr>
        <w:jc w:val="both"/>
        <w:rPr>
          <w:rFonts w:ascii="Times New Roman" w:eastAsia="Times New Roman" w:hAnsi="Times New Roman" w:cs="Times New Roman"/>
          <w:i/>
          <w:sz w:val="24"/>
          <w:szCs w:val="24"/>
        </w:rPr>
      </w:pPr>
      <w:r w:rsidRPr="00895823">
        <w:rPr>
          <w:rFonts w:ascii="Times New Roman" w:eastAsia="Times New Roman" w:hAnsi="Times New Roman" w:cs="Times New Roman"/>
          <w:b/>
          <w:i/>
          <w:sz w:val="24"/>
          <w:szCs w:val="24"/>
        </w:rPr>
        <w:t>Motion</w:t>
      </w:r>
      <w:r w:rsidRPr="00895823">
        <w:rPr>
          <w:rFonts w:ascii="Times New Roman" w:eastAsia="Times New Roman" w:hAnsi="Times New Roman" w:cs="Times New Roman"/>
          <w:i/>
          <w:sz w:val="24"/>
          <w:szCs w:val="24"/>
        </w:rPr>
        <w:t>: C</w:t>
      </w:r>
      <w:r w:rsidR="005C6FD0" w:rsidRPr="00895823">
        <w:rPr>
          <w:rFonts w:ascii="Times New Roman" w:eastAsia="Times New Roman" w:hAnsi="Times New Roman" w:cs="Times New Roman"/>
          <w:i/>
          <w:sz w:val="24"/>
          <w:szCs w:val="24"/>
        </w:rPr>
        <w:t xml:space="preserve">hairman Thompson made a motion </w:t>
      </w:r>
      <w:r w:rsidRPr="00895823">
        <w:rPr>
          <w:rFonts w:ascii="Times New Roman" w:eastAsia="Times New Roman" w:hAnsi="Times New Roman" w:cs="Times New Roman"/>
          <w:i/>
          <w:sz w:val="24"/>
          <w:szCs w:val="24"/>
        </w:rPr>
        <w:t>to approve the rezo</w:t>
      </w:r>
      <w:r w:rsidR="000727A0" w:rsidRPr="00895823">
        <w:rPr>
          <w:rFonts w:ascii="Times New Roman" w:eastAsia="Times New Roman" w:hAnsi="Times New Roman" w:cs="Times New Roman"/>
          <w:i/>
          <w:sz w:val="24"/>
          <w:szCs w:val="24"/>
        </w:rPr>
        <w:t>ne per the Planning Commission recommendations but deleting the language regarding leasing or rentals and reducing the number of lots to 100. Commissioner Banks seconded the motion; voted and carried unanimously.</w:t>
      </w:r>
    </w:p>
    <w:p w:rsidR="000727A0" w:rsidRDefault="000727A0" w:rsidP="00424B3D">
      <w:pPr>
        <w:jc w:val="both"/>
        <w:rPr>
          <w:rFonts w:ascii="Times New Roman" w:eastAsia="Times New Roman" w:hAnsi="Times New Roman" w:cs="Times New Roman"/>
          <w:sz w:val="24"/>
          <w:szCs w:val="24"/>
        </w:rPr>
      </w:pPr>
    </w:p>
    <w:p w:rsidR="000727A0" w:rsidRDefault="000727A0" w:rsidP="00424B3D">
      <w:pPr>
        <w:jc w:val="both"/>
        <w:rPr>
          <w:rFonts w:ascii="Times New Roman" w:eastAsia="Times New Roman" w:hAnsi="Times New Roman" w:cs="Times New Roman"/>
          <w:sz w:val="24"/>
          <w:szCs w:val="24"/>
          <w:u w:val="single"/>
        </w:rPr>
      </w:pPr>
      <w:r w:rsidRPr="000727A0">
        <w:rPr>
          <w:rFonts w:ascii="Times New Roman" w:eastAsia="Times New Roman" w:hAnsi="Times New Roman" w:cs="Times New Roman"/>
          <w:sz w:val="24"/>
          <w:szCs w:val="24"/>
          <w:u w:val="single"/>
        </w:rPr>
        <w:lastRenderedPageBreak/>
        <w:t>Approval of  Z22020013 - Rezone 1.265 acres from B2 to B3 for major auto repair - Applicant:  Baker Group RE, LLC/Owners: Baker Group RE, LLC &amp; George Baker, Jr. - Property located at 1687 Hwy. 78 - Map/Parcel C0750159F00 - District 3 &amp; 5</w:t>
      </w:r>
    </w:p>
    <w:p w:rsidR="000727A0" w:rsidRDefault="000727A0" w:rsidP="00424B3D">
      <w:pPr>
        <w:jc w:val="both"/>
        <w:rPr>
          <w:rFonts w:ascii="Times New Roman" w:eastAsia="Times New Roman" w:hAnsi="Times New Roman" w:cs="Times New Roman"/>
          <w:sz w:val="24"/>
          <w:szCs w:val="24"/>
          <w:u w:val="single"/>
        </w:rPr>
      </w:pPr>
    </w:p>
    <w:p w:rsidR="000727A0" w:rsidRDefault="000727A0" w:rsidP="00424B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Thompson opened the public hearing on the matter.  Applicant George Baker, III spoke in favor of the rezone.  There was no opposition present.  Chairman Thompson closed the public hearing on the matter. </w:t>
      </w:r>
    </w:p>
    <w:p w:rsidR="000727A0" w:rsidRDefault="000727A0" w:rsidP="00424B3D">
      <w:pPr>
        <w:jc w:val="both"/>
        <w:rPr>
          <w:rFonts w:ascii="Times New Roman" w:eastAsia="Times New Roman" w:hAnsi="Times New Roman" w:cs="Times New Roman"/>
          <w:sz w:val="24"/>
          <w:szCs w:val="24"/>
        </w:rPr>
      </w:pPr>
    </w:p>
    <w:p w:rsidR="000727A0" w:rsidRDefault="000727A0" w:rsidP="00424B3D">
      <w:pPr>
        <w:jc w:val="both"/>
        <w:rPr>
          <w:rFonts w:ascii="Times New Roman" w:eastAsia="Times New Roman" w:hAnsi="Times New Roman" w:cs="Times New Roman"/>
          <w:i/>
          <w:sz w:val="24"/>
          <w:szCs w:val="24"/>
        </w:rPr>
      </w:pPr>
      <w:r w:rsidRPr="000727A0">
        <w:rPr>
          <w:rFonts w:ascii="Times New Roman" w:eastAsia="Times New Roman" w:hAnsi="Times New Roman" w:cs="Times New Roman"/>
          <w:b/>
          <w:i/>
          <w:sz w:val="24"/>
          <w:szCs w:val="24"/>
        </w:rPr>
        <w:t>Motion:</w:t>
      </w:r>
      <w:r w:rsidRPr="000727A0">
        <w:rPr>
          <w:rFonts w:ascii="Times New Roman" w:eastAsia="Times New Roman" w:hAnsi="Times New Roman" w:cs="Times New Roman"/>
          <w:i/>
          <w:sz w:val="24"/>
          <w:szCs w:val="24"/>
        </w:rPr>
        <w:t xml:space="preserve">  Commissioner Adams made a motion, seconded by Commissioner Shelnutt</w:t>
      </w:r>
      <w:r w:rsidR="007F71DA">
        <w:rPr>
          <w:rFonts w:ascii="Times New Roman" w:eastAsia="Times New Roman" w:hAnsi="Times New Roman" w:cs="Times New Roman"/>
          <w:i/>
          <w:sz w:val="24"/>
          <w:szCs w:val="24"/>
        </w:rPr>
        <w:t>,</w:t>
      </w:r>
      <w:r w:rsidRPr="000727A0">
        <w:rPr>
          <w:rFonts w:ascii="Times New Roman" w:eastAsia="Times New Roman" w:hAnsi="Times New Roman" w:cs="Times New Roman"/>
          <w:i/>
          <w:sz w:val="24"/>
          <w:szCs w:val="24"/>
        </w:rPr>
        <w:t xml:space="preserve"> to approve the rezone.  All voted in favor.</w:t>
      </w:r>
    </w:p>
    <w:p w:rsidR="00CD1DB3" w:rsidRPr="00CD1DB3" w:rsidRDefault="00CD1DB3" w:rsidP="00CD1DB3">
      <w:pPr>
        <w:spacing w:before="240" w:after="2"/>
        <w:rPr>
          <w:rFonts w:ascii="Times New Roman" w:eastAsia="Times New Roman" w:hAnsi="Times New Roman" w:cs="Times New Roman"/>
          <w:b/>
          <w:sz w:val="24"/>
          <w:szCs w:val="24"/>
          <w:u w:val="single"/>
        </w:rPr>
      </w:pPr>
      <w:r w:rsidRPr="00CD1DB3">
        <w:rPr>
          <w:rFonts w:ascii="Times New Roman" w:eastAsia="Times New Roman" w:hAnsi="Times New Roman" w:cs="Times New Roman"/>
          <w:sz w:val="24"/>
          <w:szCs w:val="24"/>
          <w:u w:val="single"/>
        </w:rPr>
        <w:t>Approval of CU22020004 - Conditional Use for outside storage on 4.93 acres - Applicant: Gabel Holder/Owner: Holder Bros.Timbertrames LLC -  Property located at Alcovy Mtn. Rd &amp; 1980 Alcovy Mtn. Rd - Maps/Parcels C1390006C00 &amp; 6A00 - District 4</w:t>
      </w:r>
    </w:p>
    <w:p w:rsidR="000727A0" w:rsidRDefault="000727A0" w:rsidP="00424B3D">
      <w:pPr>
        <w:jc w:val="both"/>
        <w:rPr>
          <w:rFonts w:ascii="Times New Roman" w:hAnsi="Times New Roman" w:cs="Times New Roman"/>
          <w:b/>
          <w:i/>
          <w:sz w:val="24"/>
          <w:szCs w:val="24"/>
        </w:rPr>
      </w:pPr>
    </w:p>
    <w:p w:rsidR="00CD1DB3" w:rsidRPr="00CD1DB3" w:rsidRDefault="00CD1DB3" w:rsidP="00424B3D">
      <w:pPr>
        <w:jc w:val="both"/>
        <w:rPr>
          <w:rFonts w:ascii="Times New Roman" w:eastAsia="Times New Roman" w:hAnsi="Times New Roman" w:cs="Times New Roman"/>
          <w:sz w:val="24"/>
          <w:szCs w:val="24"/>
          <w:u w:val="single"/>
        </w:rPr>
      </w:pPr>
      <w:r w:rsidRPr="00CD1DB3">
        <w:rPr>
          <w:rFonts w:ascii="Times New Roman" w:eastAsia="Times New Roman" w:hAnsi="Times New Roman" w:cs="Times New Roman"/>
          <w:sz w:val="24"/>
          <w:szCs w:val="24"/>
          <w:u w:val="single"/>
        </w:rPr>
        <w:t>Approval of LU22020005 and Rezone/Conditional Use ZCU22020006</w:t>
      </w:r>
      <w:r w:rsidRPr="00CD1DB3">
        <w:rPr>
          <w:rFonts w:ascii="Times New Roman" w:eastAsia="Times New Roman" w:hAnsi="Times New Roman" w:cs="Times New Roman"/>
          <w:b/>
          <w:bCs/>
          <w:sz w:val="24"/>
          <w:szCs w:val="24"/>
          <w:u w:val="single"/>
        </w:rPr>
        <w:t> -</w:t>
      </w:r>
      <w:r w:rsidRPr="00CD1DB3">
        <w:rPr>
          <w:rFonts w:ascii="Times New Roman" w:eastAsia="Times New Roman" w:hAnsi="Times New Roman" w:cs="Times New Roman"/>
          <w:sz w:val="24"/>
          <w:szCs w:val="24"/>
          <w:u w:val="single"/>
        </w:rPr>
        <w:t> Change from Village Center to Highway Corridor/Rezone from A2 to B2 for mini warehouses with outside storage on 2.50 acres - Applicant:  Gabel Holder/Owner: Holder Brother Timbertrames, LLC - Property located at 1970 Alcovy Mtn. Rd - Map/Parcel C1390014 - District 4</w:t>
      </w:r>
    </w:p>
    <w:p w:rsidR="00CD1DB3" w:rsidRDefault="00CD1DB3" w:rsidP="00424B3D">
      <w:pPr>
        <w:jc w:val="both"/>
        <w:rPr>
          <w:rFonts w:ascii="Times New Roman" w:eastAsia="Times New Roman" w:hAnsi="Times New Roman" w:cs="Times New Roman"/>
          <w:sz w:val="24"/>
          <w:szCs w:val="24"/>
        </w:rPr>
      </w:pPr>
    </w:p>
    <w:p w:rsidR="00CD1DB3" w:rsidRDefault="00CD1DB3" w:rsidP="00424B3D">
      <w:pPr>
        <w:jc w:val="both"/>
        <w:rPr>
          <w:rFonts w:ascii="Times New Roman" w:eastAsia="Times New Roman" w:hAnsi="Times New Roman" w:cs="Times New Roman"/>
          <w:sz w:val="24"/>
          <w:szCs w:val="24"/>
          <w:u w:val="single"/>
        </w:rPr>
      </w:pPr>
      <w:r w:rsidRPr="00CD1DB3">
        <w:rPr>
          <w:rFonts w:ascii="Times New Roman" w:eastAsia="Times New Roman" w:hAnsi="Times New Roman" w:cs="Times New Roman"/>
          <w:sz w:val="24"/>
          <w:szCs w:val="24"/>
          <w:u w:val="single"/>
        </w:rPr>
        <w:t>Approval LU22020007 and Rezone/Conditional Use ZCU22020008 - Change from Village Center to Highway Corridor/Rezone from R2 to B2 for mini warehouses with outside storage on 0.78 acres - Applicant: Rick Holder/Owner: James R Holder - Property located at 512 Hwy. 11 - Map/Parcel C1390022 - District 4</w:t>
      </w:r>
    </w:p>
    <w:p w:rsidR="00CD1DB3" w:rsidRDefault="00CD1DB3" w:rsidP="00424B3D">
      <w:pPr>
        <w:jc w:val="both"/>
        <w:rPr>
          <w:rFonts w:ascii="Times New Roman" w:eastAsia="Times New Roman" w:hAnsi="Times New Roman" w:cs="Times New Roman"/>
          <w:sz w:val="24"/>
          <w:szCs w:val="24"/>
          <w:u w:val="single"/>
        </w:rPr>
      </w:pPr>
    </w:p>
    <w:p w:rsidR="00CD1DB3" w:rsidRDefault="00CD1DB3" w:rsidP="00424B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Bradford requested that items 5.3, 5.4 and 5.5 be considered together</w:t>
      </w:r>
      <w:r w:rsidR="008D03E2">
        <w:rPr>
          <w:rFonts w:ascii="Times New Roman" w:eastAsia="Times New Roman" w:hAnsi="Times New Roman" w:cs="Times New Roman"/>
          <w:sz w:val="24"/>
          <w:szCs w:val="24"/>
        </w:rPr>
        <w:t xml:space="preserve"> as they are tied to the same development</w:t>
      </w:r>
      <w:r>
        <w:rPr>
          <w:rFonts w:ascii="Times New Roman" w:eastAsia="Times New Roman" w:hAnsi="Times New Roman" w:cs="Times New Roman"/>
          <w:sz w:val="24"/>
          <w:szCs w:val="24"/>
        </w:rPr>
        <w:t>.  Chairman Thompson opened the public hearing on the matters.  Applicant Gabel Holder spoke in favor of the applications.  There was no opposition present.  Chairman Thompson closed the public hearing on the matter</w:t>
      </w:r>
      <w:r w:rsidR="007F71D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CD1DB3" w:rsidRDefault="00CD1DB3" w:rsidP="00424B3D">
      <w:pPr>
        <w:jc w:val="both"/>
        <w:rPr>
          <w:rFonts w:ascii="Times New Roman" w:eastAsia="Times New Roman" w:hAnsi="Times New Roman" w:cs="Times New Roman"/>
          <w:sz w:val="24"/>
          <w:szCs w:val="24"/>
        </w:rPr>
      </w:pPr>
    </w:p>
    <w:p w:rsidR="0059142D" w:rsidRDefault="00CD1DB3" w:rsidP="00424B3D">
      <w:pPr>
        <w:jc w:val="both"/>
        <w:rPr>
          <w:rFonts w:ascii="Times New Roman" w:eastAsia="Times New Roman" w:hAnsi="Times New Roman" w:cs="Times New Roman"/>
          <w:i/>
          <w:sz w:val="24"/>
          <w:szCs w:val="24"/>
        </w:rPr>
      </w:pPr>
      <w:r w:rsidRPr="0059142D">
        <w:rPr>
          <w:rFonts w:ascii="Times New Roman" w:eastAsia="Times New Roman" w:hAnsi="Times New Roman" w:cs="Times New Roman"/>
          <w:b/>
          <w:i/>
          <w:sz w:val="24"/>
          <w:szCs w:val="24"/>
        </w:rPr>
        <w:t>Motion:</w:t>
      </w:r>
      <w:r w:rsidRPr="0059142D">
        <w:rPr>
          <w:rFonts w:ascii="Times New Roman" w:eastAsia="Times New Roman" w:hAnsi="Times New Roman" w:cs="Times New Roman"/>
          <w:i/>
          <w:sz w:val="24"/>
          <w:szCs w:val="24"/>
        </w:rPr>
        <w:t xml:space="preserve">  Commissioner Bradford made a motion to approve the applications per the Planning Commission recommen</w:t>
      </w:r>
      <w:r w:rsidR="008D03E2" w:rsidRPr="0059142D">
        <w:rPr>
          <w:rFonts w:ascii="Times New Roman" w:eastAsia="Times New Roman" w:hAnsi="Times New Roman" w:cs="Times New Roman"/>
          <w:i/>
          <w:sz w:val="24"/>
          <w:szCs w:val="24"/>
        </w:rPr>
        <w:t xml:space="preserve">dation adding </w:t>
      </w:r>
      <w:r w:rsidR="0059142D" w:rsidRPr="0059142D">
        <w:rPr>
          <w:rFonts w:ascii="Times New Roman" w:eastAsia="Times New Roman" w:hAnsi="Times New Roman" w:cs="Times New Roman"/>
          <w:i/>
          <w:sz w:val="24"/>
          <w:szCs w:val="24"/>
        </w:rPr>
        <w:t xml:space="preserve">the condition that there be no tractor trailer type vehicles and that the main entrance be located at 512 Hwy. 11.  Commissioner Shelnutt seconded the motion.  All voted in favor with Chairman Thompson abstaining. </w:t>
      </w:r>
    </w:p>
    <w:p w:rsidR="0059142D" w:rsidRDefault="0059142D" w:rsidP="00424B3D">
      <w:pPr>
        <w:jc w:val="both"/>
        <w:rPr>
          <w:rFonts w:ascii="Times New Roman" w:eastAsia="Times New Roman" w:hAnsi="Times New Roman" w:cs="Times New Roman"/>
          <w:i/>
          <w:sz w:val="24"/>
          <w:szCs w:val="24"/>
        </w:rPr>
      </w:pPr>
    </w:p>
    <w:p w:rsidR="00CD1DB3" w:rsidRDefault="0059142D" w:rsidP="00424B3D">
      <w:pPr>
        <w:jc w:val="both"/>
        <w:rPr>
          <w:rFonts w:ascii="Times New Roman" w:eastAsia="Times New Roman" w:hAnsi="Times New Roman" w:cs="Times New Roman"/>
          <w:sz w:val="24"/>
          <w:szCs w:val="24"/>
        </w:rPr>
      </w:pPr>
      <w:r w:rsidRPr="0059142D">
        <w:rPr>
          <w:rFonts w:ascii="Times New Roman" w:eastAsia="Times New Roman" w:hAnsi="Times New Roman" w:cs="Times New Roman"/>
          <w:sz w:val="24"/>
          <w:szCs w:val="24"/>
          <w:u w:val="single"/>
        </w:rPr>
        <w:t xml:space="preserve">Approval with conditions - Z22010024 - Rezone 125.51 acres from A1 to R1OSC for a residential subdivision - Applicant:  David Pearson Communities/Owner:  James Matthew Mazzawi &amp; John Mark Mazzawi as Trustees for Hugh Mazzawi - Property located at Georgia Hwy 20 &amp; Pointer Rd - Map/Parcel C0080010 - District 2 </w:t>
      </w:r>
      <w:r w:rsidRPr="0059142D">
        <w:rPr>
          <w:rFonts w:ascii="Times New Roman" w:eastAsia="Times New Roman" w:hAnsi="Times New Roman" w:cs="Times New Roman"/>
          <w:i/>
          <w:sz w:val="24"/>
          <w:szCs w:val="24"/>
          <w:u w:val="single"/>
        </w:rPr>
        <w:t xml:space="preserve"> </w:t>
      </w:r>
    </w:p>
    <w:p w:rsidR="0059142D" w:rsidRDefault="0059142D" w:rsidP="00424B3D">
      <w:pPr>
        <w:jc w:val="both"/>
        <w:rPr>
          <w:rFonts w:ascii="Times New Roman" w:eastAsia="Times New Roman" w:hAnsi="Times New Roman" w:cs="Times New Roman"/>
          <w:sz w:val="24"/>
          <w:szCs w:val="24"/>
        </w:rPr>
      </w:pPr>
    </w:p>
    <w:p w:rsidR="0059142D" w:rsidRDefault="0059142D" w:rsidP="00424B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Thompson opened the public hearing on the matter. Melody Glouton, Attorney with Anderson</w:t>
      </w:r>
      <w:r w:rsidR="003872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Tate</w:t>
      </w:r>
      <w:r w:rsidR="003872F7">
        <w:rPr>
          <w:rFonts w:ascii="Times New Roman" w:eastAsia="Times New Roman" w:hAnsi="Times New Roman" w:cs="Times New Roman"/>
          <w:sz w:val="24"/>
          <w:szCs w:val="24"/>
        </w:rPr>
        <w:t xml:space="preserve"> and Carr</w:t>
      </w:r>
      <w:r>
        <w:rPr>
          <w:rFonts w:ascii="Times New Roman" w:eastAsia="Times New Roman" w:hAnsi="Times New Roman" w:cs="Times New Roman"/>
          <w:sz w:val="24"/>
          <w:szCs w:val="24"/>
        </w:rPr>
        <w:t xml:space="preserve"> </w:t>
      </w:r>
      <w:r w:rsidR="008A4E62">
        <w:rPr>
          <w:rFonts w:ascii="Times New Roman" w:eastAsia="Times New Roman" w:hAnsi="Times New Roman" w:cs="Times New Roman"/>
          <w:sz w:val="24"/>
          <w:szCs w:val="24"/>
        </w:rPr>
        <w:t xml:space="preserve">and Doug Patton </w:t>
      </w:r>
      <w:r>
        <w:rPr>
          <w:rFonts w:ascii="Times New Roman" w:eastAsia="Times New Roman" w:hAnsi="Times New Roman" w:cs="Times New Roman"/>
          <w:sz w:val="24"/>
          <w:szCs w:val="24"/>
        </w:rPr>
        <w:t xml:space="preserve">spoke on behalf of the applicant.  </w:t>
      </w:r>
      <w:r w:rsidR="008A4E62">
        <w:rPr>
          <w:rFonts w:ascii="Times New Roman" w:eastAsia="Times New Roman" w:hAnsi="Times New Roman" w:cs="Times New Roman"/>
          <w:sz w:val="24"/>
          <w:szCs w:val="24"/>
        </w:rPr>
        <w:t>Ms. Glouton</w:t>
      </w:r>
      <w:r w:rsidR="00A438E8">
        <w:rPr>
          <w:rFonts w:ascii="Times New Roman" w:eastAsia="Times New Roman" w:hAnsi="Times New Roman" w:cs="Times New Roman"/>
          <w:sz w:val="24"/>
          <w:szCs w:val="24"/>
        </w:rPr>
        <w:t xml:space="preserve"> stated that th</w:t>
      </w:r>
      <w:r w:rsidR="003872F7">
        <w:rPr>
          <w:rFonts w:ascii="Times New Roman" w:eastAsia="Times New Roman" w:hAnsi="Times New Roman" w:cs="Times New Roman"/>
          <w:sz w:val="24"/>
          <w:szCs w:val="24"/>
        </w:rPr>
        <w:t>e plan had be</w:t>
      </w:r>
      <w:r w:rsidR="008A4E62">
        <w:rPr>
          <w:rFonts w:ascii="Times New Roman" w:eastAsia="Times New Roman" w:hAnsi="Times New Roman" w:cs="Times New Roman"/>
          <w:sz w:val="24"/>
          <w:szCs w:val="24"/>
        </w:rPr>
        <w:t>en</w:t>
      </w:r>
      <w:r w:rsidR="003872F7">
        <w:rPr>
          <w:rFonts w:ascii="Times New Roman" w:eastAsia="Times New Roman" w:hAnsi="Times New Roman" w:cs="Times New Roman"/>
          <w:sz w:val="24"/>
          <w:szCs w:val="24"/>
        </w:rPr>
        <w:t xml:space="preserve"> revised</w:t>
      </w:r>
      <w:r w:rsidR="00A21C22">
        <w:rPr>
          <w:rFonts w:ascii="Times New Roman" w:eastAsia="Times New Roman" w:hAnsi="Times New Roman" w:cs="Times New Roman"/>
          <w:sz w:val="24"/>
          <w:szCs w:val="24"/>
        </w:rPr>
        <w:t xml:space="preserve"> from 240</w:t>
      </w:r>
      <w:r w:rsidR="003872F7">
        <w:rPr>
          <w:rFonts w:ascii="Times New Roman" w:eastAsia="Times New Roman" w:hAnsi="Times New Roman" w:cs="Times New Roman"/>
          <w:sz w:val="24"/>
          <w:szCs w:val="24"/>
        </w:rPr>
        <w:t xml:space="preserve"> homes to 125 homes</w:t>
      </w:r>
      <w:r w:rsidR="00A21C22">
        <w:rPr>
          <w:rFonts w:ascii="Times New Roman" w:eastAsia="Times New Roman" w:hAnsi="Times New Roman" w:cs="Times New Roman"/>
          <w:sz w:val="24"/>
          <w:szCs w:val="24"/>
        </w:rPr>
        <w:t xml:space="preserve"> which </w:t>
      </w:r>
      <w:r w:rsidR="00A438E8">
        <w:rPr>
          <w:rFonts w:ascii="Times New Roman" w:eastAsia="Times New Roman" w:hAnsi="Times New Roman" w:cs="Times New Roman"/>
          <w:sz w:val="24"/>
          <w:szCs w:val="24"/>
        </w:rPr>
        <w:t xml:space="preserve">is </w:t>
      </w:r>
      <w:r w:rsidR="004D5AA3">
        <w:rPr>
          <w:rFonts w:ascii="Times New Roman" w:eastAsia="Times New Roman" w:hAnsi="Times New Roman" w:cs="Times New Roman"/>
          <w:sz w:val="24"/>
          <w:szCs w:val="24"/>
        </w:rPr>
        <w:t>a 52% reduction in density.</w:t>
      </w:r>
      <w:r w:rsidR="00A21C22">
        <w:rPr>
          <w:rFonts w:ascii="Times New Roman" w:eastAsia="Times New Roman" w:hAnsi="Times New Roman" w:cs="Times New Roman"/>
          <w:sz w:val="24"/>
          <w:szCs w:val="24"/>
        </w:rPr>
        <w:t xml:space="preserve"> Clay Doss and Robin Dill spoke in opposition</w:t>
      </w:r>
      <w:r w:rsidR="00653A35">
        <w:rPr>
          <w:rFonts w:ascii="Times New Roman" w:eastAsia="Times New Roman" w:hAnsi="Times New Roman" w:cs="Times New Roman"/>
          <w:sz w:val="24"/>
          <w:szCs w:val="24"/>
        </w:rPr>
        <w:t xml:space="preserve"> citing their concerns over erosion, flooding, buffers and traffic on Pointer Road.</w:t>
      </w:r>
      <w:r w:rsidR="00575984">
        <w:rPr>
          <w:rFonts w:ascii="Times New Roman" w:eastAsia="Times New Roman" w:hAnsi="Times New Roman" w:cs="Times New Roman"/>
          <w:sz w:val="24"/>
          <w:szCs w:val="24"/>
        </w:rPr>
        <w:t xml:space="preserve"> In rebuttal, Ms. Glouton stated that</w:t>
      </w:r>
      <w:r w:rsidR="00347D10">
        <w:rPr>
          <w:rFonts w:ascii="Times New Roman" w:eastAsia="Times New Roman" w:hAnsi="Times New Roman" w:cs="Times New Roman"/>
          <w:sz w:val="24"/>
          <w:szCs w:val="24"/>
        </w:rPr>
        <w:t xml:space="preserve"> </w:t>
      </w:r>
      <w:r w:rsidR="00274636">
        <w:rPr>
          <w:rFonts w:ascii="Times New Roman" w:eastAsia="Times New Roman" w:hAnsi="Times New Roman" w:cs="Times New Roman"/>
          <w:sz w:val="24"/>
          <w:szCs w:val="24"/>
        </w:rPr>
        <w:t>they would like to request a modification on the water table to 2 ft</w:t>
      </w:r>
      <w:r w:rsidR="00126186">
        <w:rPr>
          <w:rFonts w:ascii="Times New Roman" w:eastAsia="Times New Roman" w:hAnsi="Times New Roman" w:cs="Times New Roman"/>
          <w:sz w:val="24"/>
          <w:szCs w:val="24"/>
        </w:rPr>
        <w:t>.</w:t>
      </w:r>
      <w:r w:rsidR="00274636">
        <w:rPr>
          <w:rFonts w:ascii="Times New Roman" w:eastAsia="Times New Roman" w:hAnsi="Times New Roman" w:cs="Times New Roman"/>
          <w:sz w:val="24"/>
          <w:szCs w:val="24"/>
        </w:rPr>
        <w:t xml:space="preserve"> </w:t>
      </w:r>
      <w:r w:rsidR="00DF531C">
        <w:rPr>
          <w:rFonts w:ascii="Times New Roman" w:eastAsia="Times New Roman" w:hAnsi="Times New Roman" w:cs="Times New Roman"/>
          <w:sz w:val="24"/>
          <w:szCs w:val="24"/>
        </w:rPr>
        <w:t xml:space="preserve">due to the elevation of some of the homes.  She further stated that </w:t>
      </w:r>
      <w:r w:rsidR="00575984">
        <w:rPr>
          <w:rFonts w:ascii="Times New Roman" w:eastAsia="Times New Roman" w:hAnsi="Times New Roman" w:cs="Times New Roman"/>
          <w:sz w:val="24"/>
          <w:szCs w:val="24"/>
        </w:rPr>
        <w:t>t</w:t>
      </w:r>
      <w:r w:rsidR="004D5AA3">
        <w:rPr>
          <w:rFonts w:ascii="Times New Roman" w:eastAsia="Times New Roman" w:hAnsi="Times New Roman" w:cs="Times New Roman"/>
          <w:sz w:val="24"/>
          <w:szCs w:val="24"/>
        </w:rPr>
        <w:t xml:space="preserve">he rezone is in </w:t>
      </w:r>
      <w:r w:rsidR="00575984">
        <w:rPr>
          <w:rFonts w:ascii="Times New Roman" w:eastAsia="Times New Roman" w:hAnsi="Times New Roman" w:cs="Times New Roman"/>
          <w:sz w:val="24"/>
          <w:szCs w:val="24"/>
        </w:rPr>
        <w:t>compliance with the Walton County Comprehensive Plan</w:t>
      </w:r>
      <w:r w:rsidR="004D5AA3">
        <w:rPr>
          <w:rFonts w:ascii="Times New Roman" w:eastAsia="Times New Roman" w:hAnsi="Times New Roman" w:cs="Times New Roman"/>
          <w:sz w:val="24"/>
          <w:szCs w:val="24"/>
        </w:rPr>
        <w:t xml:space="preserve"> and that the </w:t>
      </w:r>
      <w:r w:rsidR="004D5AA3">
        <w:rPr>
          <w:rFonts w:ascii="Times New Roman" w:eastAsia="Times New Roman" w:hAnsi="Times New Roman" w:cs="Times New Roman"/>
          <w:sz w:val="24"/>
          <w:szCs w:val="24"/>
        </w:rPr>
        <w:lastRenderedPageBreak/>
        <w:t xml:space="preserve">applicant is in agreement with the conditions set forth by the Planning Commission.  </w:t>
      </w:r>
      <w:r w:rsidR="00575984">
        <w:rPr>
          <w:rFonts w:ascii="Times New Roman" w:eastAsia="Times New Roman" w:hAnsi="Times New Roman" w:cs="Times New Roman"/>
          <w:sz w:val="24"/>
          <w:szCs w:val="24"/>
        </w:rPr>
        <w:t xml:space="preserve">Chairman Thompson closed the public hearing on the matter.  </w:t>
      </w:r>
    </w:p>
    <w:p w:rsidR="00575984" w:rsidRDefault="00575984" w:rsidP="00424B3D">
      <w:pPr>
        <w:jc w:val="both"/>
        <w:rPr>
          <w:rFonts w:ascii="Times New Roman" w:eastAsia="Times New Roman" w:hAnsi="Times New Roman" w:cs="Times New Roman"/>
          <w:sz w:val="24"/>
          <w:szCs w:val="24"/>
        </w:rPr>
      </w:pPr>
    </w:p>
    <w:p w:rsidR="00575984" w:rsidRDefault="00575984" w:rsidP="00424B3D">
      <w:pPr>
        <w:jc w:val="both"/>
        <w:rPr>
          <w:rFonts w:ascii="Times New Roman" w:eastAsia="Times New Roman" w:hAnsi="Times New Roman" w:cs="Times New Roman"/>
          <w:i/>
          <w:sz w:val="24"/>
          <w:szCs w:val="24"/>
        </w:rPr>
      </w:pPr>
      <w:r w:rsidRPr="00274636">
        <w:rPr>
          <w:rFonts w:ascii="Times New Roman" w:eastAsia="Times New Roman" w:hAnsi="Times New Roman" w:cs="Times New Roman"/>
          <w:b/>
          <w:i/>
          <w:sz w:val="24"/>
          <w:szCs w:val="24"/>
        </w:rPr>
        <w:t>Motion:</w:t>
      </w:r>
      <w:r w:rsidRPr="00274636">
        <w:rPr>
          <w:rFonts w:ascii="Times New Roman" w:eastAsia="Times New Roman" w:hAnsi="Times New Roman" w:cs="Times New Roman"/>
          <w:i/>
          <w:sz w:val="24"/>
          <w:szCs w:val="24"/>
        </w:rPr>
        <w:t xml:space="preserve">  Commissioner Banks</w:t>
      </w:r>
      <w:r w:rsidR="008B53BD" w:rsidRPr="00274636">
        <w:rPr>
          <w:rFonts w:ascii="Times New Roman" w:eastAsia="Times New Roman" w:hAnsi="Times New Roman" w:cs="Times New Roman"/>
          <w:i/>
          <w:sz w:val="24"/>
          <w:szCs w:val="24"/>
        </w:rPr>
        <w:t xml:space="preserve"> made a mot</w:t>
      </w:r>
      <w:r w:rsidR="00DF531C" w:rsidRPr="00274636">
        <w:rPr>
          <w:rFonts w:ascii="Times New Roman" w:eastAsia="Times New Roman" w:hAnsi="Times New Roman" w:cs="Times New Roman"/>
          <w:i/>
          <w:sz w:val="24"/>
          <w:szCs w:val="24"/>
        </w:rPr>
        <w:t>ion to approve the rezone with</w:t>
      </w:r>
      <w:r w:rsidR="008B53BD" w:rsidRPr="00274636">
        <w:rPr>
          <w:rFonts w:ascii="Times New Roman" w:eastAsia="Times New Roman" w:hAnsi="Times New Roman" w:cs="Times New Roman"/>
          <w:i/>
          <w:sz w:val="24"/>
          <w:szCs w:val="24"/>
        </w:rPr>
        <w:t xml:space="preserve"> the following conditions: 125 lots, </w:t>
      </w:r>
      <w:r w:rsidR="00126186">
        <w:rPr>
          <w:rFonts w:ascii="Times New Roman" w:eastAsia="Times New Roman" w:hAnsi="Times New Roman" w:cs="Times New Roman"/>
          <w:i/>
          <w:sz w:val="24"/>
          <w:szCs w:val="24"/>
        </w:rPr>
        <w:t xml:space="preserve">minimum </w:t>
      </w:r>
      <w:r w:rsidR="008B53BD" w:rsidRPr="00274636">
        <w:rPr>
          <w:rFonts w:ascii="Times New Roman" w:eastAsia="Times New Roman" w:hAnsi="Times New Roman" w:cs="Times New Roman"/>
          <w:i/>
          <w:sz w:val="24"/>
          <w:szCs w:val="24"/>
        </w:rPr>
        <w:t xml:space="preserve">2000 sq. </w:t>
      </w:r>
      <w:r w:rsidR="00126186">
        <w:rPr>
          <w:rFonts w:ascii="Times New Roman" w:eastAsia="Times New Roman" w:hAnsi="Times New Roman" w:cs="Times New Roman"/>
          <w:i/>
          <w:sz w:val="24"/>
          <w:szCs w:val="24"/>
        </w:rPr>
        <w:t xml:space="preserve">ft. for 1-story and 2200 sq. ft. </w:t>
      </w:r>
      <w:r w:rsidR="008B53BD" w:rsidRPr="00274636">
        <w:rPr>
          <w:rFonts w:ascii="Times New Roman" w:eastAsia="Times New Roman" w:hAnsi="Times New Roman" w:cs="Times New Roman"/>
          <w:i/>
          <w:sz w:val="24"/>
          <w:szCs w:val="24"/>
        </w:rPr>
        <w:t xml:space="preserve">for 2-story houses, </w:t>
      </w:r>
      <w:r w:rsidR="003E442F" w:rsidRPr="00274636">
        <w:rPr>
          <w:rFonts w:ascii="Times New Roman" w:eastAsia="Times New Roman" w:hAnsi="Times New Roman" w:cs="Times New Roman"/>
          <w:i/>
          <w:sz w:val="24"/>
          <w:szCs w:val="24"/>
        </w:rPr>
        <w:t>primarily brick or stacked</w:t>
      </w:r>
      <w:r w:rsidR="00DF531C" w:rsidRPr="00274636">
        <w:rPr>
          <w:rFonts w:ascii="Times New Roman" w:eastAsia="Times New Roman" w:hAnsi="Times New Roman" w:cs="Times New Roman"/>
          <w:i/>
          <w:sz w:val="24"/>
          <w:szCs w:val="24"/>
        </w:rPr>
        <w:t xml:space="preserve"> stone on front</w:t>
      </w:r>
      <w:r w:rsidR="00752EE9" w:rsidRPr="00274636">
        <w:rPr>
          <w:rFonts w:ascii="Times New Roman" w:eastAsia="Times New Roman" w:hAnsi="Times New Roman" w:cs="Times New Roman"/>
          <w:i/>
          <w:sz w:val="24"/>
          <w:szCs w:val="24"/>
        </w:rPr>
        <w:t>, 100 ft. non-disturbed buffer, 50 ft. transitional buffer along the peri</w:t>
      </w:r>
      <w:r w:rsidR="003E442F" w:rsidRPr="00274636">
        <w:rPr>
          <w:rFonts w:ascii="Times New Roman" w:eastAsia="Times New Roman" w:hAnsi="Times New Roman" w:cs="Times New Roman"/>
          <w:i/>
          <w:sz w:val="24"/>
          <w:szCs w:val="24"/>
        </w:rPr>
        <w:t>meter not abutting the residential subdivision and natural vegetation shall remain on the property until issuance of a development permit. Planning Director Charna Parker ask</w:t>
      </w:r>
      <w:r w:rsidR="00DF531C" w:rsidRPr="00274636">
        <w:rPr>
          <w:rFonts w:ascii="Times New Roman" w:eastAsia="Times New Roman" w:hAnsi="Times New Roman" w:cs="Times New Roman"/>
          <w:i/>
          <w:sz w:val="24"/>
          <w:szCs w:val="24"/>
        </w:rPr>
        <w:t>ed</w:t>
      </w:r>
      <w:r w:rsidR="003E442F" w:rsidRPr="00274636">
        <w:rPr>
          <w:rFonts w:ascii="Times New Roman" w:eastAsia="Times New Roman" w:hAnsi="Times New Roman" w:cs="Times New Roman"/>
          <w:i/>
          <w:sz w:val="24"/>
          <w:szCs w:val="24"/>
        </w:rPr>
        <w:t xml:space="preserve"> if he wanted </w:t>
      </w:r>
      <w:r w:rsidR="00DF531C" w:rsidRPr="00274636">
        <w:rPr>
          <w:rFonts w:ascii="Times New Roman" w:eastAsia="Times New Roman" w:hAnsi="Times New Roman" w:cs="Times New Roman"/>
          <w:i/>
          <w:sz w:val="24"/>
          <w:szCs w:val="24"/>
        </w:rPr>
        <w:t xml:space="preserve">to </w:t>
      </w:r>
      <w:r w:rsidR="00274636" w:rsidRPr="00274636">
        <w:rPr>
          <w:rFonts w:ascii="Times New Roman" w:eastAsia="Times New Roman" w:hAnsi="Times New Roman" w:cs="Times New Roman"/>
          <w:i/>
          <w:sz w:val="24"/>
          <w:szCs w:val="24"/>
        </w:rPr>
        <w:t>l</w:t>
      </w:r>
      <w:r w:rsidR="00126186">
        <w:rPr>
          <w:rFonts w:ascii="Times New Roman" w:eastAsia="Times New Roman" w:hAnsi="Times New Roman" w:cs="Times New Roman"/>
          <w:i/>
          <w:sz w:val="24"/>
          <w:szCs w:val="24"/>
        </w:rPr>
        <w:t>eave the balance of the home</w:t>
      </w:r>
      <w:r w:rsidR="00274636" w:rsidRPr="00274636">
        <w:rPr>
          <w:rFonts w:ascii="Times New Roman" w:eastAsia="Times New Roman" w:hAnsi="Times New Roman" w:cs="Times New Roman"/>
          <w:i/>
          <w:sz w:val="24"/>
          <w:szCs w:val="24"/>
        </w:rPr>
        <w:t xml:space="preserve"> as stated by the Planning Commission and change the </w:t>
      </w:r>
      <w:r w:rsidR="00DF531C" w:rsidRPr="00274636">
        <w:rPr>
          <w:rFonts w:ascii="Times New Roman" w:eastAsia="Times New Roman" w:hAnsi="Times New Roman" w:cs="Times New Roman"/>
          <w:i/>
          <w:sz w:val="24"/>
          <w:szCs w:val="24"/>
        </w:rPr>
        <w:t>stack</w:t>
      </w:r>
      <w:r w:rsidR="00274636" w:rsidRPr="00274636">
        <w:rPr>
          <w:rFonts w:ascii="Times New Roman" w:eastAsia="Times New Roman" w:hAnsi="Times New Roman" w:cs="Times New Roman"/>
          <w:i/>
          <w:sz w:val="24"/>
          <w:szCs w:val="24"/>
        </w:rPr>
        <w:t>ed</w:t>
      </w:r>
      <w:r w:rsidR="00DF531C" w:rsidRPr="00274636">
        <w:rPr>
          <w:rFonts w:ascii="Times New Roman" w:eastAsia="Times New Roman" w:hAnsi="Times New Roman" w:cs="Times New Roman"/>
          <w:i/>
          <w:sz w:val="24"/>
          <w:szCs w:val="24"/>
        </w:rPr>
        <w:t xml:space="preserve"> stone</w:t>
      </w:r>
      <w:r w:rsidR="00274636" w:rsidRPr="00274636">
        <w:rPr>
          <w:rFonts w:ascii="Times New Roman" w:eastAsia="Times New Roman" w:hAnsi="Times New Roman" w:cs="Times New Roman"/>
          <w:i/>
          <w:sz w:val="24"/>
          <w:szCs w:val="24"/>
        </w:rPr>
        <w:t xml:space="preserve"> or brick</w:t>
      </w:r>
      <w:r w:rsidR="00DF531C" w:rsidRPr="00274636">
        <w:rPr>
          <w:rFonts w:ascii="Times New Roman" w:eastAsia="Times New Roman" w:hAnsi="Times New Roman" w:cs="Times New Roman"/>
          <w:i/>
          <w:sz w:val="24"/>
          <w:szCs w:val="24"/>
        </w:rPr>
        <w:t xml:space="preserve"> </w:t>
      </w:r>
      <w:r w:rsidR="00274636" w:rsidRPr="00274636">
        <w:rPr>
          <w:rFonts w:ascii="Times New Roman" w:eastAsia="Times New Roman" w:hAnsi="Times New Roman" w:cs="Times New Roman"/>
          <w:i/>
          <w:sz w:val="24"/>
          <w:szCs w:val="24"/>
        </w:rPr>
        <w:t>on the water table</w:t>
      </w:r>
      <w:r w:rsidR="00DF531C" w:rsidRPr="00274636">
        <w:rPr>
          <w:rFonts w:ascii="Times New Roman" w:eastAsia="Times New Roman" w:hAnsi="Times New Roman" w:cs="Times New Roman"/>
          <w:i/>
          <w:sz w:val="24"/>
          <w:szCs w:val="24"/>
        </w:rPr>
        <w:t xml:space="preserve"> to 2 ft.</w:t>
      </w:r>
      <w:r w:rsidR="00126186">
        <w:rPr>
          <w:rFonts w:ascii="Times New Roman" w:eastAsia="Times New Roman" w:hAnsi="Times New Roman" w:cs="Times New Roman"/>
          <w:i/>
          <w:sz w:val="24"/>
          <w:szCs w:val="24"/>
        </w:rPr>
        <w:t>?</w:t>
      </w:r>
      <w:r w:rsidR="00DF531C" w:rsidRPr="00274636">
        <w:rPr>
          <w:rFonts w:ascii="Times New Roman" w:eastAsia="Times New Roman" w:hAnsi="Times New Roman" w:cs="Times New Roman"/>
          <w:i/>
          <w:sz w:val="24"/>
          <w:szCs w:val="24"/>
        </w:rPr>
        <w:t xml:space="preserve">  Commissioner Banks amended his motion to include the ch</w:t>
      </w:r>
      <w:r w:rsidR="00274636" w:rsidRPr="00274636">
        <w:rPr>
          <w:rFonts w:ascii="Times New Roman" w:eastAsia="Times New Roman" w:hAnsi="Times New Roman" w:cs="Times New Roman"/>
          <w:i/>
          <w:sz w:val="24"/>
          <w:szCs w:val="24"/>
        </w:rPr>
        <w:t>anges.  Commissioner Shelnutt seconded the motion; voted and carried unanimously.</w:t>
      </w:r>
    </w:p>
    <w:p w:rsidR="00126186" w:rsidRDefault="00126186" w:rsidP="00424B3D">
      <w:pPr>
        <w:jc w:val="both"/>
        <w:rPr>
          <w:rFonts w:ascii="Times New Roman" w:eastAsia="Times New Roman" w:hAnsi="Times New Roman" w:cs="Times New Roman"/>
          <w:i/>
          <w:sz w:val="24"/>
          <w:szCs w:val="24"/>
        </w:rPr>
      </w:pPr>
    </w:p>
    <w:p w:rsidR="00126186" w:rsidRDefault="00126186" w:rsidP="00424B3D">
      <w:pPr>
        <w:jc w:val="both"/>
        <w:rPr>
          <w:rFonts w:ascii="Times New Roman" w:eastAsia="Times New Roman" w:hAnsi="Times New Roman" w:cs="Times New Roman"/>
          <w:sz w:val="24"/>
          <w:szCs w:val="24"/>
          <w:u w:val="single"/>
        </w:rPr>
      </w:pPr>
      <w:r w:rsidRPr="00126186">
        <w:rPr>
          <w:rFonts w:ascii="Times New Roman" w:eastAsia="Times New Roman" w:hAnsi="Times New Roman" w:cs="Times New Roman"/>
          <w:sz w:val="24"/>
          <w:szCs w:val="24"/>
          <w:u w:val="single"/>
        </w:rPr>
        <w:t>Denial</w:t>
      </w:r>
      <w:r w:rsidRPr="00126186">
        <w:rPr>
          <w:rFonts w:ascii="Times New Roman" w:eastAsia="Times New Roman" w:hAnsi="Times New Roman" w:cs="Times New Roman"/>
          <w:b/>
          <w:bCs/>
          <w:sz w:val="24"/>
          <w:szCs w:val="24"/>
          <w:u w:val="single"/>
        </w:rPr>
        <w:t> -</w:t>
      </w:r>
      <w:r w:rsidRPr="00126186">
        <w:rPr>
          <w:rFonts w:ascii="Times New Roman" w:eastAsia="Times New Roman" w:hAnsi="Times New Roman" w:cs="Times New Roman"/>
          <w:sz w:val="24"/>
          <w:szCs w:val="24"/>
          <w:u w:val="single"/>
        </w:rPr>
        <w:t> Z22020018 - Rezone 8.68 acres from A1 to B2 to park trucks, campers &amp; boats with conditional use for outside storage - Applicant:  Jason Atha/Owners:  Don Moon &amp; David Samples - Property located at Georgia Hwy 11 and Mahlon Smith Rd - Map/Parcel C1400090 - District 4</w:t>
      </w:r>
    </w:p>
    <w:p w:rsidR="00126186" w:rsidRDefault="00126186" w:rsidP="00424B3D">
      <w:pPr>
        <w:jc w:val="both"/>
        <w:rPr>
          <w:rFonts w:ascii="Times New Roman" w:eastAsia="Times New Roman" w:hAnsi="Times New Roman" w:cs="Times New Roman"/>
          <w:sz w:val="24"/>
          <w:szCs w:val="24"/>
          <w:u w:val="single"/>
        </w:rPr>
      </w:pPr>
    </w:p>
    <w:p w:rsidR="00126186" w:rsidRDefault="009157B1" w:rsidP="00424B3D">
      <w:pPr>
        <w:jc w:val="both"/>
        <w:rPr>
          <w:rFonts w:ascii="Times New Roman" w:hAnsi="Times New Roman" w:cs="Times New Roman"/>
          <w:i/>
          <w:sz w:val="24"/>
          <w:szCs w:val="24"/>
        </w:rPr>
      </w:pPr>
      <w:r w:rsidRPr="00C9319B">
        <w:rPr>
          <w:rFonts w:ascii="Times New Roman" w:hAnsi="Times New Roman" w:cs="Times New Roman"/>
          <w:b/>
          <w:i/>
          <w:sz w:val="24"/>
          <w:szCs w:val="24"/>
        </w:rPr>
        <w:t>Motion:</w:t>
      </w:r>
      <w:r>
        <w:rPr>
          <w:rFonts w:ascii="Times New Roman" w:hAnsi="Times New Roman" w:cs="Times New Roman"/>
          <w:i/>
          <w:sz w:val="24"/>
          <w:szCs w:val="24"/>
        </w:rPr>
        <w:t xml:space="preserve"> </w:t>
      </w:r>
      <w:r w:rsidR="00126186">
        <w:rPr>
          <w:rFonts w:ascii="Times New Roman" w:hAnsi="Times New Roman" w:cs="Times New Roman"/>
          <w:i/>
          <w:sz w:val="24"/>
          <w:szCs w:val="24"/>
        </w:rPr>
        <w:t xml:space="preserve"> Commissioner Bradford made a motion to send the rezone request back to Planning and Development for consideration and review of an updated plan.  </w:t>
      </w:r>
      <w:r w:rsidR="00E84C7B">
        <w:rPr>
          <w:rFonts w:ascii="Times New Roman" w:hAnsi="Times New Roman" w:cs="Times New Roman"/>
          <w:i/>
          <w:sz w:val="24"/>
          <w:szCs w:val="24"/>
        </w:rPr>
        <w:t>Commissioner Dixon seconded the motion and all voted in favor.</w:t>
      </w:r>
    </w:p>
    <w:p w:rsidR="00E84C7B" w:rsidRDefault="00E84C7B" w:rsidP="00424B3D">
      <w:pPr>
        <w:jc w:val="both"/>
        <w:rPr>
          <w:rFonts w:ascii="Times New Roman" w:hAnsi="Times New Roman" w:cs="Times New Roman"/>
          <w:i/>
          <w:sz w:val="24"/>
          <w:szCs w:val="24"/>
        </w:rPr>
      </w:pPr>
    </w:p>
    <w:p w:rsidR="00E84C7B" w:rsidRDefault="00E84C7B" w:rsidP="00424B3D">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PLANNING &amp; DEVELOPMENT </w:t>
      </w:r>
    </w:p>
    <w:p w:rsidR="00E84C7B" w:rsidRDefault="00E84C7B" w:rsidP="00424B3D">
      <w:pPr>
        <w:jc w:val="both"/>
        <w:rPr>
          <w:rFonts w:ascii="Times New Roman" w:eastAsia="Times New Roman" w:hAnsi="Times New Roman" w:cs="Times New Roman"/>
          <w:b/>
          <w:bCs/>
          <w:sz w:val="24"/>
          <w:szCs w:val="24"/>
        </w:rPr>
      </w:pPr>
    </w:p>
    <w:p w:rsidR="00E84C7B" w:rsidRDefault="00E84C7B" w:rsidP="00424B3D">
      <w:pPr>
        <w:jc w:val="both"/>
        <w:rPr>
          <w:rFonts w:ascii="Times New Roman" w:eastAsia="Times New Roman" w:hAnsi="Times New Roman" w:cs="Times New Roman"/>
          <w:sz w:val="24"/>
          <w:szCs w:val="24"/>
          <w:u w:val="single"/>
        </w:rPr>
      </w:pPr>
      <w:r w:rsidRPr="00E84C7B">
        <w:rPr>
          <w:rFonts w:ascii="Times New Roman" w:eastAsia="Times New Roman" w:hAnsi="Times New Roman" w:cs="Times New Roman"/>
          <w:sz w:val="24"/>
          <w:szCs w:val="24"/>
          <w:u w:val="single"/>
        </w:rPr>
        <w:t>Alteration to Zoning - AZ22030003 - Alteration to zoning conditions - Applicant: Henderson Fab, LLC/Johnny Henderson/Owners: James D., Holly S. &amp; Norma B</w:t>
      </w:r>
      <w:r w:rsidR="00533B44">
        <w:rPr>
          <w:rFonts w:ascii="Times New Roman" w:eastAsia="Times New Roman" w:hAnsi="Times New Roman" w:cs="Times New Roman"/>
          <w:sz w:val="24"/>
          <w:szCs w:val="24"/>
          <w:u w:val="single"/>
        </w:rPr>
        <w:t>.</w:t>
      </w:r>
      <w:r w:rsidRPr="00E84C7B">
        <w:rPr>
          <w:rFonts w:ascii="Times New Roman" w:eastAsia="Times New Roman" w:hAnsi="Times New Roman" w:cs="Times New Roman"/>
          <w:sz w:val="24"/>
          <w:szCs w:val="24"/>
          <w:u w:val="single"/>
        </w:rPr>
        <w:t xml:space="preserve"> Billingsley - Property located at Green Avenue &amp; Ga. Hwy. 20 - Map/Parcel C0090003A00 &amp; 29B00 - District 2</w:t>
      </w:r>
    </w:p>
    <w:p w:rsidR="00E84C7B" w:rsidRDefault="00E84C7B" w:rsidP="00424B3D">
      <w:pPr>
        <w:jc w:val="both"/>
        <w:rPr>
          <w:rFonts w:ascii="Times New Roman" w:eastAsia="Times New Roman" w:hAnsi="Times New Roman" w:cs="Times New Roman"/>
          <w:sz w:val="24"/>
          <w:szCs w:val="24"/>
          <w:u w:val="single"/>
        </w:rPr>
      </w:pPr>
    </w:p>
    <w:p w:rsidR="00E84C7B" w:rsidRDefault="00E84C7B" w:rsidP="00424B3D">
      <w:pPr>
        <w:jc w:val="both"/>
        <w:rPr>
          <w:rFonts w:ascii="Times New Roman" w:hAnsi="Times New Roman" w:cs="Times New Roman"/>
          <w:sz w:val="24"/>
          <w:szCs w:val="24"/>
        </w:rPr>
      </w:pPr>
      <w:r>
        <w:rPr>
          <w:rFonts w:ascii="Times New Roman" w:hAnsi="Times New Roman" w:cs="Times New Roman"/>
          <w:sz w:val="24"/>
          <w:szCs w:val="24"/>
        </w:rPr>
        <w:t>Chairman Thompson opened the public hearing on the matter.  Applicant Johnny Henderson</w:t>
      </w:r>
      <w:r w:rsidR="0024309C">
        <w:rPr>
          <w:rFonts w:ascii="Times New Roman" w:hAnsi="Times New Roman" w:cs="Times New Roman"/>
          <w:sz w:val="24"/>
          <w:szCs w:val="24"/>
        </w:rPr>
        <w:t xml:space="preserve"> stated they would like the property to be allowed the same buffer as the property next door owned by Francisco Gomez.  Jim Billingsley also requested that the property have the same treatment of the adjoining property which was rezoned in September.</w:t>
      </w:r>
      <w:r w:rsidR="00A972C3">
        <w:rPr>
          <w:rFonts w:ascii="Times New Roman" w:hAnsi="Times New Roman" w:cs="Times New Roman"/>
          <w:sz w:val="24"/>
          <w:szCs w:val="24"/>
        </w:rPr>
        <w:t xml:space="preserve"> Ken Archer, Trent Pippin, Sid Gordon and Floyd Harris spoke in opposition of changing the conditions.</w:t>
      </w:r>
    </w:p>
    <w:p w:rsidR="00A972C3" w:rsidRDefault="00A972C3" w:rsidP="00424B3D">
      <w:pPr>
        <w:jc w:val="both"/>
        <w:rPr>
          <w:rFonts w:ascii="Times New Roman" w:hAnsi="Times New Roman" w:cs="Times New Roman"/>
          <w:sz w:val="24"/>
          <w:szCs w:val="24"/>
        </w:rPr>
      </w:pPr>
    </w:p>
    <w:p w:rsidR="00A972C3" w:rsidRDefault="00A972C3" w:rsidP="00424B3D">
      <w:pPr>
        <w:jc w:val="both"/>
        <w:rPr>
          <w:rFonts w:ascii="Times New Roman" w:hAnsi="Times New Roman" w:cs="Times New Roman"/>
          <w:i/>
          <w:sz w:val="24"/>
          <w:szCs w:val="24"/>
        </w:rPr>
      </w:pPr>
      <w:r w:rsidRPr="004B528F">
        <w:rPr>
          <w:rFonts w:ascii="Times New Roman" w:hAnsi="Times New Roman" w:cs="Times New Roman"/>
          <w:b/>
          <w:i/>
          <w:sz w:val="24"/>
          <w:szCs w:val="24"/>
        </w:rPr>
        <w:t>Motion:</w:t>
      </w:r>
      <w:r w:rsidRPr="004B528F">
        <w:rPr>
          <w:rFonts w:ascii="Times New Roman" w:hAnsi="Times New Roman" w:cs="Times New Roman"/>
          <w:i/>
          <w:sz w:val="24"/>
          <w:szCs w:val="24"/>
        </w:rPr>
        <w:t xml:space="preserve">  Commissioner Banks made a motion to eliminate the requirement for the 8 ft. fence between the M</w:t>
      </w:r>
      <w:r w:rsidR="00705E87">
        <w:rPr>
          <w:rFonts w:ascii="Times New Roman" w:hAnsi="Times New Roman" w:cs="Times New Roman"/>
          <w:i/>
          <w:sz w:val="24"/>
          <w:szCs w:val="24"/>
        </w:rPr>
        <w:t>-</w:t>
      </w:r>
      <w:r w:rsidRPr="004B528F">
        <w:rPr>
          <w:rFonts w:ascii="Times New Roman" w:hAnsi="Times New Roman" w:cs="Times New Roman"/>
          <w:i/>
          <w:sz w:val="24"/>
          <w:szCs w:val="24"/>
        </w:rPr>
        <w:t>1 property and M-2 property, eliminate the cond</w:t>
      </w:r>
      <w:r w:rsidR="004B528F" w:rsidRPr="004B528F">
        <w:rPr>
          <w:rFonts w:ascii="Times New Roman" w:hAnsi="Times New Roman" w:cs="Times New Roman"/>
          <w:i/>
          <w:sz w:val="24"/>
          <w:szCs w:val="24"/>
        </w:rPr>
        <w:t>i</w:t>
      </w:r>
      <w:r w:rsidRPr="004B528F">
        <w:rPr>
          <w:rFonts w:ascii="Times New Roman" w:hAnsi="Times New Roman" w:cs="Times New Roman"/>
          <w:i/>
          <w:sz w:val="24"/>
          <w:szCs w:val="24"/>
        </w:rPr>
        <w:t>tio</w:t>
      </w:r>
      <w:r w:rsidR="004B528F" w:rsidRPr="004B528F">
        <w:rPr>
          <w:rFonts w:ascii="Times New Roman" w:hAnsi="Times New Roman" w:cs="Times New Roman"/>
          <w:i/>
          <w:sz w:val="24"/>
          <w:szCs w:val="24"/>
        </w:rPr>
        <w:t xml:space="preserve">n for planting Leyland Cypress </w:t>
      </w:r>
      <w:r w:rsidRPr="004B528F">
        <w:rPr>
          <w:rFonts w:ascii="Times New Roman" w:hAnsi="Times New Roman" w:cs="Times New Roman"/>
          <w:i/>
          <w:sz w:val="24"/>
          <w:szCs w:val="24"/>
        </w:rPr>
        <w:t>along the Gordon, Pippin and Davis property</w:t>
      </w:r>
      <w:r w:rsidR="004B528F" w:rsidRPr="004B528F">
        <w:rPr>
          <w:rFonts w:ascii="Times New Roman" w:hAnsi="Times New Roman" w:cs="Times New Roman"/>
          <w:i/>
          <w:sz w:val="24"/>
          <w:szCs w:val="24"/>
        </w:rPr>
        <w:t>,</w:t>
      </w:r>
      <w:r w:rsidRPr="004B528F">
        <w:rPr>
          <w:rFonts w:ascii="Times New Roman" w:hAnsi="Times New Roman" w:cs="Times New Roman"/>
          <w:i/>
          <w:sz w:val="24"/>
          <w:szCs w:val="24"/>
        </w:rPr>
        <w:t xml:space="preserve"> retain </w:t>
      </w:r>
      <w:r w:rsidR="004B528F" w:rsidRPr="004B528F">
        <w:rPr>
          <w:rFonts w:ascii="Times New Roman" w:hAnsi="Times New Roman" w:cs="Times New Roman"/>
          <w:i/>
          <w:sz w:val="24"/>
          <w:szCs w:val="24"/>
        </w:rPr>
        <w:t xml:space="preserve">a </w:t>
      </w:r>
      <w:r w:rsidRPr="004B528F">
        <w:rPr>
          <w:rFonts w:ascii="Times New Roman" w:hAnsi="Times New Roman" w:cs="Times New Roman"/>
          <w:i/>
          <w:sz w:val="24"/>
          <w:szCs w:val="24"/>
        </w:rPr>
        <w:t>100 ft. buffer but allow the fence on the property l</w:t>
      </w:r>
      <w:r w:rsidR="004B528F" w:rsidRPr="004B528F">
        <w:rPr>
          <w:rFonts w:ascii="Times New Roman" w:hAnsi="Times New Roman" w:cs="Times New Roman"/>
          <w:i/>
          <w:sz w:val="24"/>
          <w:szCs w:val="24"/>
        </w:rPr>
        <w:t>ine, and reduce the buffer abutting the Billingsley property to 25 ft.  Commissioner Shelnutt seconded the motion; voted and carried unanimously.</w:t>
      </w:r>
    </w:p>
    <w:p w:rsidR="004B528F" w:rsidRDefault="004B528F" w:rsidP="00424B3D">
      <w:pPr>
        <w:jc w:val="both"/>
        <w:rPr>
          <w:rFonts w:ascii="Times New Roman" w:hAnsi="Times New Roman" w:cs="Times New Roman"/>
          <w:i/>
          <w:sz w:val="24"/>
          <w:szCs w:val="24"/>
        </w:rPr>
      </w:pPr>
    </w:p>
    <w:p w:rsidR="004B528F" w:rsidRDefault="004B49E6" w:rsidP="00424B3D">
      <w:pPr>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ADMINISTRATIVE CONSENT AGENDA</w:t>
      </w:r>
      <w:r>
        <w:rPr>
          <w:rFonts w:ascii="Times New Roman" w:eastAsia="Times New Roman" w:hAnsi="Times New Roman" w:cs="Times New Roman"/>
          <w:b/>
          <w:bCs/>
          <w:i/>
          <w:iCs/>
          <w:sz w:val="24"/>
          <w:szCs w:val="24"/>
        </w:rPr>
        <w:t> </w:t>
      </w:r>
    </w:p>
    <w:p w:rsidR="004B49E6" w:rsidRDefault="004B49E6" w:rsidP="00424B3D">
      <w:pPr>
        <w:jc w:val="both"/>
        <w:rPr>
          <w:rFonts w:ascii="Times New Roman" w:eastAsia="Times New Roman" w:hAnsi="Times New Roman" w:cs="Times New Roman"/>
          <w:b/>
          <w:bCs/>
          <w:i/>
          <w:iCs/>
          <w:sz w:val="24"/>
          <w:szCs w:val="24"/>
        </w:rPr>
      </w:pPr>
    </w:p>
    <w:p w:rsidR="004B49E6" w:rsidRPr="006242EE" w:rsidRDefault="004B49E6" w:rsidP="006242EE">
      <w:pPr>
        <w:pStyle w:val="ListParagraph"/>
        <w:numPr>
          <w:ilvl w:val="0"/>
          <w:numId w:val="2"/>
        </w:numPr>
        <w:spacing w:before="240" w:after="2"/>
        <w:rPr>
          <w:rFonts w:ascii="Times New Roman" w:eastAsia="Times New Roman" w:hAnsi="Times New Roman" w:cs="Times New Roman"/>
          <w:sz w:val="24"/>
          <w:szCs w:val="24"/>
        </w:rPr>
      </w:pPr>
      <w:r w:rsidRPr="006242EE">
        <w:rPr>
          <w:rFonts w:ascii="Times New Roman" w:eastAsia="Times New Roman" w:hAnsi="Times New Roman" w:cs="Times New Roman"/>
          <w:sz w:val="24"/>
          <w:szCs w:val="24"/>
        </w:rPr>
        <w:t>Approval of March 1, 2022 Meeting Minutes</w:t>
      </w:r>
    </w:p>
    <w:p w:rsidR="004B49E6" w:rsidRPr="006242EE" w:rsidRDefault="004B49E6" w:rsidP="006242EE">
      <w:pPr>
        <w:pStyle w:val="ListParagraph"/>
        <w:numPr>
          <w:ilvl w:val="0"/>
          <w:numId w:val="2"/>
        </w:numPr>
        <w:spacing w:before="240" w:after="2"/>
        <w:rPr>
          <w:rFonts w:ascii="Times New Roman" w:eastAsia="Times New Roman" w:hAnsi="Times New Roman" w:cs="Times New Roman"/>
          <w:sz w:val="24"/>
          <w:szCs w:val="24"/>
        </w:rPr>
      </w:pPr>
      <w:r w:rsidRPr="006242EE">
        <w:rPr>
          <w:rFonts w:ascii="Times New Roman" w:eastAsia="Times New Roman" w:hAnsi="Times New Roman" w:cs="Times New Roman"/>
          <w:sz w:val="24"/>
          <w:szCs w:val="24"/>
        </w:rPr>
        <w:t>Contracts &amp; Budgeted Purchases of $5000 or Greater</w:t>
      </w:r>
    </w:p>
    <w:p w:rsidR="004B49E6" w:rsidRPr="006242EE" w:rsidRDefault="004B49E6" w:rsidP="006242EE">
      <w:pPr>
        <w:pStyle w:val="ListParagraph"/>
        <w:numPr>
          <w:ilvl w:val="0"/>
          <w:numId w:val="2"/>
        </w:numPr>
        <w:spacing w:before="240" w:after="2"/>
        <w:rPr>
          <w:rFonts w:ascii="Times New Roman" w:eastAsia="Times New Roman" w:hAnsi="Times New Roman" w:cs="Times New Roman"/>
          <w:sz w:val="24"/>
          <w:szCs w:val="24"/>
        </w:rPr>
      </w:pPr>
      <w:r w:rsidRPr="006242EE">
        <w:rPr>
          <w:rFonts w:ascii="Times New Roman" w:eastAsia="Times New Roman" w:hAnsi="Times New Roman" w:cs="Times New Roman"/>
          <w:sz w:val="24"/>
          <w:szCs w:val="24"/>
        </w:rPr>
        <w:t>Ratification of Actions taken by WCWSA</w:t>
      </w:r>
    </w:p>
    <w:p w:rsidR="004B49E6" w:rsidRPr="006242EE" w:rsidRDefault="004B49E6" w:rsidP="006242EE">
      <w:pPr>
        <w:pStyle w:val="ListParagraph"/>
        <w:numPr>
          <w:ilvl w:val="0"/>
          <w:numId w:val="2"/>
        </w:numPr>
        <w:spacing w:before="240" w:after="2"/>
        <w:rPr>
          <w:rFonts w:ascii="Times New Roman" w:eastAsia="Times New Roman" w:hAnsi="Times New Roman" w:cs="Times New Roman"/>
          <w:sz w:val="24"/>
          <w:szCs w:val="24"/>
        </w:rPr>
      </w:pPr>
      <w:r w:rsidRPr="006242EE">
        <w:rPr>
          <w:rFonts w:ascii="Times New Roman" w:eastAsia="Times New Roman" w:hAnsi="Times New Roman" w:cs="Times New Roman"/>
          <w:sz w:val="24"/>
          <w:szCs w:val="24"/>
        </w:rPr>
        <w:t>Declaration of Surplus Property</w:t>
      </w:r>
    </w:p>
    <w:p w:rsidR="004B49E6" w:rsidRPr="006242EE" w:rsidRDefault="004B49E6" w:rsidP="006242EE">
      <w:pPr>
        <w:pStyle w:val="ListParagraph"/>
        <w:numPr>
          <w:ilvl w:val="0"/>
          <w:numId w:val="2"/>
        </w:numPr>
        <w:spacing w:before="240" w:after="2"/>
        <w:rPr>
          <w:rFonts w:ascii="Times New Roman" w:eastAsia="Times New Roman" w:hAnsi="Times New Roman" w:cs="Times New Roman"/>
          <w:sz w:val="24"/>
          <w:szCs w:val="24"/>
        </w:rPr>
      </w:pPr>
      <w:r w:rsidRPr="006242EE">
        <w:rPr>
          <w:rFonts w:ascii="Times New Roman" w:eastAsia="Times New Roman" w:hAnsi="Times New Roman" w:cs="Times New Roman"/>
          <w:sz w:val="24"/>
          <w:szCs w:val="24"/>
        </w:rPr>
        <w:t>Contract - Acquisition of ROW GDOT - SR 138 @ SR 10/US 78</w:t>
      </w:r>
    </w:p>
    <w:p w:rsidR="004B49E6" w:rsidRPr="006242EE" w:rsidRDefault="004B49E6" w:rsidP="006242EE">
      <w:pPr>
        <w:pStyle w:val="ListParagraph"/>
        <w:numPr>
          <w:ilvl w:val="0"/>
          <w:numId w:val="2"/>
        </w:numPr>
        <w:spacing w:before="240" w:after="2"/>
        <w:rPr>
          <w:rFonts w:ascii="Times New Roman" w:eastAsia="Times New Roman" w:hAnsi="Times New Roman" w:cs="Times New Roman"/>
          <w:sz w:val="24"/>
          <w:szCs w:val="24"/>
        </w:rPr>
      </w:pPr>
      <w:r w:rsidRPr="006242EE">
        <w:rPr>
          <w:rFonts w:ascii="Times New Roman" w:eastAsia="Times New Roman" w:hAnsi="Times New Roman" w:cs="Times New Roman"/>
          <w:sz w:val="24"/>
          <w:szCs w:val="24"/>
        </w:rPr>
        <w:t>Inmate Phone Agreement Extension</w:t>
      </w:r>
    </w:p>
    <w:p w:rsidR="004B49E6" w:rsidRPr="006242EE" w:rsidRDefault="004B49E6" w:rsidP="006242EE">
      <w:pPr>
        <w:pStyle w:val="ListParagraph"/>
        <w:numPr>
          <w:ilvl w:val="0"/>
          <w:numId w:val="2"/>
        </w:numPr>
        <w:spacing w:before="240"/>
        <w:rPr>
          <w:rFonts w:ascii="Times New Roman" w:eastAsia="Times New Roman" w:hAnsi="Times New Roman" w:cs="Times New Roman"/>
          <w:sz w:val="24"/>
          <w:szCs w:val="24"/>
        </w:rPr>
      </w:pPr>
      <w:r w:rsidRPr="006242EE">
        <w:rPr>
          <w:rFonts w:ascii="Times New Roman" w:eastAsia="Times New Roman" w:hAnsi="Times New Roman" w:cs="Times New Roman"/>
          <w:sz w:val="24"/>
          <w:szCs w:val="24"/>
        </w:rPr>
        <w:lastRenderedPageBreak/>
        <w:t>Ga. Power Co. - Encroachment Agreement for Easement</w:t>
      </w:r>
    </w:p>
    <w:p w:rsidR="00435A76" w:rsidRDefault="00435A76" w:rsidP="00435A76">
      <w:pPr>
        <w:spacing w:before="120"/>
        <w:ind w:left="1584" w:hanging="576"/>
        <w:rPr>
          <w:rFonts w:ascii="Times New Roman" w:eastAsia="Times New Roman" w:hAnsi="Times New Roman" w:cs="Times New Roman"/>
          <w:sz w:val="24"/>
          <w:szCs w:val="24"/>
        </w:rPr>
      </w:pPr>
    </w:p>
    <w:p w:rsidR="004B49E6" w:rsidRPr="0018224C" w:rsidRDefault="00435A76" w:rsidP="006242EE">
      <w:pPr>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w:t>
      </w:r>
      <w:r w:rsidR="004B49E6" w:rsidRPr="0018224C">
        <w:rPr>
          <w:rFonts w:ascii="Times New Roman" w:eastAsia="Times New Roman" w:hAnsi="Times New Roman" w:cs="Times New Roman"/>
          <w:b/>
          <w:i/>
          <w:sz w:val="24"/>
          <w:szCs w:val="24"/>
        </w:rPr>
        <w:t>otion:</w:t>
      </w:r>
      <w:r w:rsidR="004B49E6" w:rsidRPr="0018224C">
        <w:rPr>
          <w:rFonts w:ascii="Times New Roman" w:eastAsia="Times New Roman" w:hAnsi="Times New Roman" w:cs="Times New Roman"/>
          <w:i/>
          <w:sz w:val="24"/>
          <w:szCs w:val="24"/>
        </w:rPr>
        <w:t xml:space="preserve">  Commissioner Dixon made a motion, seconded by Commissioner</w:t>
      </w:r>
      <w:r w:rsidR="007F71DA">
        <w:rPr>
          <w:rFonts w:ascii="Times New Roman" w:eastAsia="Times New Roman" w:hAnsi="Times New Roman" w:cs="Times New Roman"/>
          <w:i/>
          <w:sz w:val="24"/>
          <w:szCs w:val="24"/>
        </w:rPr>
        <w:t>,</w:t>
      </w:r>
      <w:r w:rsidR="004B49E6" w:rsidRPr="0018224C">
        <w:rPr>
          <w:rFonts w:ascii="Times New Roman" w:eastAsia="Times New Roman" w:hAnsi="Times New Roman" w:cs="Times New Roman"/>
          <w:i/>
          <w:sz w:val="24"/>
          <w:szCs w:val="24"/>
        </w:rPr>
        <w:t xml:space="preserve"> Adams to approve the Administrative Consent Agenda.  All voted in favor.</w:t>
      </w:r>
    </w:p>
    <w:p w:rsidR="00CD7EA2" w:rsidRDefault="00CD7EA2" w:rsidP="006242EE">
      <w:pPr>
        <w:ind w:hanging="504"/>
        <w:jc w:val="both"/>
        <w:rPr>
          <w:rFonts w:ascii="Times New Roman" w:eastAsia="Times New Roman" w:hAnsi="Times New Roman" w:cs="Times New Roman"/>
          <w:b/>
          <w:bCs/>
          <w:sz w:val="24"/>
          <w:szCs w:val="24"/>
        </w:rPr>
      </w:pPr>
    </w:p>
    <w:p w:rsidR="004B49E6" w:rsidRPr="00AA45BD" w:rsidRDefault="004B49E6" w:rsidP="006242EE">
      <w:pPr>
        <w:jc w:val="both"/>
        <w:rPr>
          <w:rFonts w:ascii="Times New Roman" w:hAnsi="Times New Roman" w:cs="Times New Roman"/>
          <w:b/>
          <w:sz w:val="24"/>
          <w:szCs w:val="24"/>
        </w:rPr>
      </w:pPr>
      <w:r w:rsidRPr="00AA45BD">
        <w:rPr>
          <w:rFonts w:ascii="Times New Roman" w:hAnsi="Times New Roman" w:cs="Times New Roman"/>
          <w:b/>
          <w:sz w:val="24"/>
          <w:szCs w:val="24"/>
        </w:rPr>
        <w:t>RESOLUTIONS</w:t>
      </w:r>
    </w:p>
    <w:p w:rsidR="00435A76" w:rsidRPr="007C1CFE" w:rsidRDefault="00435A76" w:rsidP="006242EE">
      <w:pPr>
        <w:jc w:val="both"/>
        <w:rPr>
          <w:rFonts w:ascii="Times New Roman" w:hAnsi="Times New Roman" w:cs="Times New Roman"/>
          <w:sz w:val="24"/>
          <w:szCs w:val="24"/>
        </w:rPr>
      </w:pPr>
    </w:p>
    <w:p w:rsidR="004B49E6" w:rsidRPr="007C1CFE" w:rsidRDefault="004B49E6" w:rsidP="006242EE">
      <w:pPr>
        <w:jc w:val="both"/>
        <w:rPr>
          <w:rFonts w:ascii="Times New Roman" w:hAnsi="Times New Roman" w:cs="Times New Roman"/>
          <w:sz w:val="24"/>
          <w:szCs w:val="24"/>
          <w:u w:val="single"/>
        </w:rPr>
      </w:pPr>
      <w:r w:rsidRPr="007C1CFE">
        <w:rPr>
          <w:rFonts w:ascii="Times New Roman" w:hAnsi="Times New Roman" w:cs="Times New Roman"/>
          <w:sz w:val="24"/>
          <w:szCs w:val="24"/>
          <w:u w:val="single"/>
        </w:rPr>
        <w:t xml:space="preserve">Resolution - Amending Historic Courthouse Renovations Project Length Budget and FY22 </w:t>
      </w:r>
    </w:p>
    <w:p w:rsidR="004B49E6" w:rsidRDefault="004B49E6" w:rsidP="006242EE">
      <w:pPr>
        <w:jc w:val="both"/>
        <w:rPr>
          <w:rFonts w:ascii="Times New Roman" w:hAnsi="Times New Roman" w:cs="Times New Roman"/>
          <w:sz w:val="24"/>
          <w:szCs w:val="24"/>
          <w:u w:val="single"/>
        </w:rPr>
      </w:pPr>
      <w:r w:rsidRPr="007C1CFE">
        <w:rPr>
          <w:rFonts w:ascii="Times New Roman" w:hAnsi="Times New Roman" w:cs="Times New Roman"/>
          <w:sz w:val="24"/>
          <w:szCs w:val="24"/>
          <w:u w:val="single"/>
        </w:rPr>
        <w:t>Budget</w:t>
      </w:r>
    </w:p>
    <w:p w:rsidR="003E0801" w:rsidRDefault="003E0801" w:rsidP="006242EE">
      <w:pPr>
        <w:jc w:val="both"/>
        <w:rPr>
          <w:rFonts w:ascii="Times New Roman" w:hAnsi="Times New Roman" w:cs="Times New Roman"/>
          <w:sz w:val="24"/>
          <w:szCs w:val="24"/>
          <w:u w:val="single"/>
        </w:rPr>
      </w:pPr>
    </w:p>
    <w:p w:rsidR="003E0801" w:rsidRPr="003E0801" w:rsidRDefault="003E0801" w:rsidP="006242EE">
      <w:pPr>
        <w:jc w:val="both"/>
        <w:rPr>
          <w:rFonts w:ascii="Times New Roman" w:hAnsi="Times New Roman" w:cs="Times New Roman"/>
          <w:sz w:val="24"/>
          <w:szCs w:val="24"/>
        </w:rPr>
      </w:pPr>
      <w:r w:rsidRPr="003E0801">
        <w:rPr>
          <w:rFonts w:ascii="Times New Roman" w:hAnsi="Times New Roman" w:cs="Times New Roman"/>
          <w:sz w:val="24"/>
          <w:szCs w:val="24"/>
        </w:rPr>
        <w:t>Finance Director Milton Cronheim presented the Resolution.</w:t>
      </w:r>
    </w:p>
    <w:p w:rsidR="00CD7EA2" w:rsidRPr="007C1CFE" w:rsidRDefault="00CD7EA2" w:rsidP="006242EE">
      <w:pPr>
        <w:jc w:val="both"/>
        <w:rPr>
          <w:rFonts w:ascii="Times New Roman" w:hAnsi="Times New Roman" w:cs="Times New Roman"/>
          <w:sz w:val="24"/>
          <w:szCs w:val="24"/>
        </w:rPr>
      </w:pPr>
    </w:p>
    <w:p w:rsidR="00CD7EA2" w:rsidRPr="007C1CFE" w:rsidRDefault="0018224C" w:rsidP="006242EE">
      <w:pPr>
        <w:jc w:val="both"/>
        <w:rPr>
          <w:rFonts w:ascii="Times New Roman" w:hAnsi="Times New Roman" w:cs="Times New Roman"/>
          <w:i/>
          <w:sz w:val="24"/>
          <w:szCs w:val="24"/>
        </w:rPr>
      </w:pPr>
      <w:r w:rsidRPr="007C1CFE">
        <w:rPr>
          <w:rFonts w:ascii="Times New Roman" w:hAnsi="Times New Roman" w:cs="Times New Roman"/>
          <w:b/>
          <w:i/>
          <w:sz w:val="24"/>
          <w:szCs w:val="24"/>
        </w:rPr>
        <w:t>Motion:</w:t>
      </w:r>
      <w:r w:rsidRPr="007C1CFE">
        <w:rPr>
          <w:rFonts w:ascii="Times New Roman" w:hAnsi="Times New Roman" w:cs="Times New Roman"/>
          <w:i/>
          <w:sz w:val="24"/>
          <w:szCs w:val="24"/>
        </w:rPr>
        <w:t xml:space="preserve">  </w:t>
      </w:r>
      <w:r w:rsidR="00CD7EA2" w:rsidRPr="007C1CFE">
        <w:rPr>
          <w:rFonts w:ascii="Times New Roman" w:hAnsi="Times New Roman" w:cs="Times New Roman"/>
          <w:i/>
          <w:sz w:val="24"/>
          <w:szCs w:val="24"/>
        </w:rPr>
        <w:t>Commissioner Adams made a motion, seconded by Commissioner Banks</w:t>
      </w:r>
      <w:r w:rsidR="007F71DA">
        <w:rPr>
          <w:rFonts w:ascii="Times New Roman" w:hAnsi="Times New Roman" w:cs="Times New Roman"/>
          <w:i/>
          <w:sz w:val="24"/>
          <w:szCs w:val="24"/>
        </w:rPr>
        <w:t>,</w:t>
      </w:r>
      <w:r w:rsidR="00CD7EA2" w:rsidRPr="007C1CFE">
        <w:rPr>
          <w:rFonts w:ascii="Times New Roman" w:hAnsi="Times New Roman" w:cs="Times New Roman"/>
          <w:i/>
          <w:sz w:val="24"/>
          <w:szCs w:val="24"/>
        </w:rPr>
        <w:t xml:space="preserve"> to</w:t>
      </w:r>
      <w:r w:rsidR="006242EE">
        <w:rPr>
          <w:rFonts w:ascii="Times New Roman" w:hAnsi="Times New Roman" w:cs="Times New Roman"/>
          <w:i/>
          <w:sz w:val="24"/>
          <w:szCs w:val="24"/>
        </w:rPr>
        <w:t xml:space="preserve"> </w:t>
      </w:r>
      <w:r w:rsidR="007C1CFE">
        <w:rPr>
          <w:rFonts w:ascii="Times New Roman" w:hAnsi="Times New Roman" w:cs="Times New Roman"/>
          <w:i/>
          <w:sz w:val="24"/>
          <w:szCs w:val="24"/>
        </w:rPr>
        <w:t>adopt</w:t>
      </w:r>
      <w:r w:rsidR="00CD7EA2" w:rsidRPr="007C1CFE">
        <w:rPr>
          <w:rFonts w:ascii="Times New Roman" w:hAnsi="Times New Roman" w:cs="Times New Roman"/>
          <w:i/>
          <w:sz w:val="24"/>
          <w:szCs w:val="24"/>
        </w:rPr>
        <w:t xml:space="preserve"> the </w:t>
      </w:r>
      <w:r w:rsidR="007C1CFE" w:rsidRPr="007C1CFE">
        <w:rPr>
          <w:rFonts w:ascii="Times New Roman" w:hAnsi="Times New Roman" w:cs="Times New Roman"/>
          <w:i/>
          <w:sz w:val="24"/>
          <w:szCs w:val="24"/>
        </w:rPr>
        <w:t xml:space="preserve">Resolution amending the Project Length </w:t>
      </w:r>
      <w:r w:rsidR="00CD7EA2" w:rsidRPr="007C1CFE">
        <w:rPr>
          <w:rFonts w:ascii="Times New Roman" w:hAnsi="Times New Roman" w:cs="Times New Roman"/>
          <w:i/>
          <w:sz w:val="24"/>
          <w:szCs w:val="24"/>
        </w:rPr>
        <w:t>Budget</w:t>
      </w:r>
      <w:r w:rsidR="007C1CFE" w:rsidRPr="007C1CFE">
        <w:rPr>
          <w:rFonts w:ascii="Times New Roman" w:hAnsi="Times New Roman" w:cs="Times New Roman"/>
          <w:i/>
          <w:sz w:val="24"/>
          <w:szCs w:val="24"/>
        </w:rPr>
        <w:t xml:space="preserve"> a</w:t>
      </w:r>
      <w:r w:rsidR="00CD7EA2" w:rsidRPr="007C1CFE">
        <w:rPr>
          <w:rFonts w:ascii="Times New Roman" w:hAnsi="Times New Roman" w:cs="Times New Roman"/>
          <w:i/>
          <w:sz w:val="24"/>
          <w:szCs w:val="24"/>
        </w:rPr>
        <w:t>nd FY22</w:t>
      </w:r>
      <w:r w:rsidR="007C1CFE" w:rsidRPr="007C1CFE">
        <w:rPr>
          <w:rFonts w:ascii="Times New Roman" w:hAnsi="Times New Roman" w:cs="Times New Roman"/>
          <w:i/>
          <w:sz w:val="24"/>
          <w:szCs w:val="24"/>
        </w:rPr>
        <w:t xml:space="preserve"> Budget Amendment.  All voted in favor.</w:t>
      </w:r>
    </w:p>
    <w:p w:rsidR="007C1CFE" w:rsidRDefault="007C1CFE" w:rsidP="006242EE">
      <w:pPr>
        <w:jc w:val="both"/>
        <w:rPr>
          <w:rFonts w:ascii="Times New Roman" w:hAnsi="Times New Roman" w:cs="Times New Roman"/>
          <w:sz w:val="24"/>
          <w:szCs w:val="24"/>
        </w:rPr>
      </w:pPr>
    </w:p>
    <w:p w:rsidR="00CD7EA2" w:rsidRPr="007C1CFE" w:rsidRDefault="0018224C" w:rsidP="006242EE">
      <w:pPr>
        <w:jc w:val="both"/>
        <w:rPr>
          <w:rFonts w:ascii="Times New Roman" w:hAnsi="Times New Roman" w:cs="Times New Roman"/>
          <w:sz w:val="24"/>
          <w:szCs w:val="24"/>
          <w:u w:val="single"/>
        </w:rPr>
      </w:pPr>
      <w:r w:rsidRPr="007C1CFE">
        <w:rPr>
          <w:rFonts w:ascii="Times New Roman" w:hAnsi="Times New Roman" w:cs="Times New Roman"/>
          <w:sz w:val="24"/>
          <w:szCs w:val="24"/>
          <w:u w:val="single"/>
        </w:rPr>
        <w:t>Resolution - Authorizing Increase in Aggregate of Synovus Visa Limit</w:t>
      </w:r>
    </w:p>
    <w:p w:rsidR="0018224C" w:rsidRPr="007C1CFE" w:rsidRDefault="0018224C" w:rsidP="006242EE">
      <w:pPr>
        <w:jc w:val="both"/>
        <w:rPr>
          <w:rFonts w:ascii="Times New Roman" w:hAnsi="Times New Roman" w:cs="Times New Roman"/>
          <w:sz w:val="24"/>
          <w:szCs w:val="24"/>
          <w:u w:val="single"/>
        </w:rPr>
      </w:pPr>
    </w:p>
    <w:p w:rsidR="0018224C" w:rsidRPr="007C1CFE" w:rsidRDefault="0018224C" w:rsidP="006242EE">
      <w:pPr>
        <w:jc w:val="both"/>
        <w:rPr>
          <w:rFonts w:ascii="Times New Roman" w:hAnsi="Times New Roman" w:cs="Times New Roman"/>
          <w:i/>
          <w:sz w:val="24"/>
          <w:szCs w:val="24"/>
        </w:rPr>
      </w:pPr>
      <w:r w:rsidRPr="007C1CFE">
        <w:rPr>
          <w:rFonts w:ascii="Times New Roman" w:hAnsi="Times New Roman" w:cs="Times New Roman"/>
          <w:b/>
          <w:i/>
          <w:sz w:val="24"/>
          <w:szCs w:val="24"/>
        </w:rPr>
        <w:t>Motion:</w:t>
      </w:r>
      <w:r w:rsidRPr="007C1CFE">
        <w:rPr>
          <w:rFonts w:ascii="Times New Roman" w:hAnsi="Times New Roman" w:cs="Times New Roman"/>
          <w:i/>
          <w:sz w:val="24"/>
          <w:szCs w:val="24"/>
        </w:rPr>
        <w:t xml:space="preserve">  Commissioner Shelnutt made a motion to increase the aggregate amount for the</w:t>
      </w:r>
      <w:r w:rsidR="006242EE">
        <w:rPr>
          <w:rFonts w:ascii="Times New Roman" w:hAnsi="Times New Roman" w:cs="Times New Roman"/>
          <w:i/>
          <w:sz w:val="24"/>
          <w:szCs w:val="24"/>
        </w:rPr>
        <w:t xml:space="preserve"> </w:t>
      </w:r>
      <w:r w:rsidRPr="007C1CFE">
        <w:rPr>
          <w:rFonts w:ascii="Times New Roman" w:hAnsi="Times New Roman" w:cs="Times New Roman"/>
          <w:i/>
          <w:sz w:val="24"/>
          <w:szCs w:val="24"/>
        </w:rPr>
        <w:t>Synovus Visa account to $45,000.  Commissioner Dixon seconded the motion; vo</w:t>
      </w:r>
      <w:r w:rsidR="005A5AD6" w:rsidRPr="007C1CFE">
        <w:rPr>
          <w:rFonts w:ascii="Times New Roman" w:hAnsi="Times New Roman" w:cs="Times New Roman"/>
          <w:i/>
          <w:sz w:val="24"/>
          <w:szCs w:val="24"/>
        </w:rPr>
        <w:t>te</w:t>
      </w:r>
      <w:r w:rsidRPr="007C1CFE">
        <w:rPr>
          <w:rFonts w:ascii="Times New Roman" w:hAnsi="Times New Roman" w:cs="Times New Roman"/>
          <w:i/>
          <w:sz w:val="24"/>
          <w:szCs w:val="24"/>
        </w:rPr>
        <w:t>d</w:t>
      </w:r>
      <w:r w:rsidR="005A5AD6" w:rsidRPr="007C1CFE">
        <w:rPr>
          <w:rFonts w:ascii="Times New Roman" w:hAnsi="Times New Roman" w:cs="Times New Roman"/>
          <w:i/>
          <w:sz w:val="24"/>
          <w:szCs w:val="24"/>
        </w:rPr>
        <w:t xml:space="preserve"> and </w:t>
      </w:r>
      <w:r w:rsidR="007C1CFE">
        <w:rPr>
          <w:rFonts w:ascii="Times New Roman" w:hAnsi="Times New Roman" w:cs="Times New Roman"/>
          <w:i/>
          <w:sz w:val="24"/>
          <w:szCs w:val="24"/>
        </w:rPr>
        <w:t>carried</w:t>
      </w:r>
      <w:r w:rsidR="005A5AD6" w:rsidRPr="007C1CFE">
        <w:rPr>
          <w:rFonts w:ascii="Times New Roman" w:hAnsi="Times New Roman" w:cs="Times New Roman"/>
          <w:i/>
          <w:sz w:val="24"/>
          <w:szCs w:val="24"/>
        </w:rPr>
        <w:t xml:space="preserve"> </w:t>
      </w:r>
      <w:r w:rsidRPr="007C1CFE">
        <w:rPr>
          <w:rFonts w:ascii="Times New Roman" w:hAnsi="Times New Roman" w:cs="Times New Roman"/>
          <w:i/>
          <w:sz w:val="24"/>
          <w:szCs w:val="24"/>
        </w:rPr>
        <w:t>unanimously.</w:t>
      </w:r>
    </w:p>
    <w:p w:rsidR="0018224C" w:rsidRPr="007C1CFE" w:rsidRDefault="0018224C" w:rsidP="006242EE">
      <w:pPr>
        <w:jc w:val="both"/>
        <w:rPr>
          <w:rFonts w:ascii="Times New Roman" w:hAnsi="Times New Roman" w:cs="Times New Roman"/>
          <w:i/>
          <w:sz w:val="24"/>
          <w:szCs w:val="24"/>
        </w:rPr>
      </w:pPr>
    </w:p>
    <w:p w:rsidR="0018224C" w:rsidRPr="007C1CFE" w:rsidRDefault="0018224C" w:rsidP="006242EE">
      <w:pPr>
        <w:jc w:val="both"/>
        <w:rPr>
          <w:rFonts w:ascii="Times New Roman" w:hAnsi="Times New Roman" w:cs="Times New Roman"/>
          <w:sz w:val="24"/>
          <w:szCs w:val="24"/>
          <w:u w:val="single"/>
        </w:rPr>
      </w:pPr>
      <w:r w:rsidRPr="007C1CFE">
        <w:rPr>
          <w:rFonts w:ascii="Times New Roman" w:hAnsi="Times New Roman" w:cs="Times New Roman"/>
          <w:sz w:val="24"/>
          <w:szCs w:val="24"/>
          <w:u w:val="single"/>
        </w:rPr>
        <w:t>Resolution - Capital Improvements Element Transmittal - Impact Fee Program</w:t>
      </w:r>
    </w:p>
    <w:p w:rsidR="0018224C" w:rsidRPr="007C1CFE" w:rsidRDefault="0018224C" w:rsidP="006242EE">
      <w:pPr>
        <w:jc w:val="both"/>
        <w:rPr>
          <w:rFonts w:ascii="Times New Roman" w:hAnsi="Times New Roman" w:cs="Times New Roman"/>
          <w:sz w:val="24"/>
          <w:szCs w:val="24"/>
          <w:u w:val="single"/>
        </w:rPr>
      </w:pPr>
    </w:p>
    <w:p w:rsidR="0018224C" w:rsidRPr="007C1CFE" w:rsidRDefault="005A5AD6" w:rsidP="00A12362">
      <w:pPr>
        <w:rPr>
          <w:rFonts w:ascii="Times New Roman" w:hAnsi="Times New Roman" w:cs="Times New Roman"/>
          <w:sz w:val="24"/>
          <w:szCs w:val="24"/>
        </w:rPr>
      </w:pPr>
      <w:r w:rsidRPr="007C1CFE">
        <w:rPr>
          <w:rFonts w:ascii="Times New Roman" w:hAnsi="Times New Roman" w:cs="Times New Roman"/>
          <w:sz w:val="24"/>
          <w:szCs w:val="24"/>
        </w:rPr>
        <w:t>Chairman Thompson opened the public hearing on the</w:t>
      </w:r>
      <w:r w:rsidR="008D7D09">
        <w:rPr>
          <w:rFonts w:ascii="Times New Roman" w:hAnsi="Times New Roman" w:cs="Times New Roman"/>
          <w:sz w:val="24"/>
          <w:szCs w:val="24"/>
        </w:rPr>
        <w:t xml:space="preserve"> matter.  Planning </w:t>
      </w:r>
      <w:bookmarkStart w:id="0" w:name="_GoBack"/>
      <w:bookmarkEnd w:id="0"/>
      <w:r w:rsidR="00A12362">
        <w:rPr>
          <w:rFonts w:ascii="Times New Roman" w:hAnsi="Times New Roman" w:cs="Times New Roman"/>
          <w:sz w:val="24"/>
          <w:szCs w:val="24"/>
        </w:rPr>
        <w:t xml:space="preserve">Director Charna </w:t>
      </w:r>
      <w:r w:rsidRPr="007C1CFE">
        <w:rPr>
          <w:rFonts w:ascii="Times New Roman" w:hAnsi="Times New Roman" w:cs="Times New Roman"/>
          <w:sz w:val="24"/>
          <w:szCs w:val="24"/>
        </w:rPr>
        <w:t>Parker presented the annual report and Resolution.  There was no one present</w:t>
      </w:r>
      <w:r w:rsidR="007C1CFE" w:rsidRPr="007C1CFE">
        <w:rPr>
          <w:rFonts w:ascii="Times New Roman" w:hAnsi="Times New Roman" w:cs="Times New Roman"/>
          <w:sz w:val="24"/>
          <w:szCs w:val="24"/>
        </w:rPr>
        <w:t xml:space="preserve"> to</w:t>
      </w:r>
      <w:r w:rsidR="00A12362">
        <w:rPr>
          <w:rFonts w:ascii="Times New Roman" w:hAnsi="Times New Roman" w:cs="Times New Roman"/>
          <w:sz w:val="24"/>
          <w:szCs w:val="24"/>
        </w:rPr>
        <w:t xml:space="preserve"> </w:t>
      </w:r>
      <w:r w:rsidR="007C1CFE">
        <w:rPr>
          <w:rFonts w:ascii="Times New Roman" w:hAnsi="Times New Roman" w:cs="Times New Roman"/>
          <w:sz w:val="24"/>
          <w:szCs w:val="24"/>
        </w:rPr>
        <w:t>speak</w:t>
      </w:r>
      <w:r w:rsidR="00A12362">
        <w:rPr>
          <w:rFonts w:ascii="Times New Roman" w:hAnsi="Times New Roman" w:cs="Times New Roman"/>
          <w:sz w:val="24"/>
          <w:szCs w:val="24"/>
        </w:rPr>
        <w:t xml:space="preserve"> during the </w:t>
      </w:r>
      <w:r w:rsidRPr="007C1CFE">
        <w:rPr>
          <w:rFonts w:ascii="Times New Roman" w:hAnsi="Times New Roman" w:cs="Times New Roman"/>
          <w:sz w:val="24"/>
          <w:szCs w:val="24"/>
        </w:rPr>
        <w:t>public hearing.  Chairman Thompson c</w:t>
      </w:r>
      <w:r w:rsidR="00A12362">
        <w:rPr>
          <w:rFonts w:ascii="Times New Roman" w:hAnsi="Times New Roman" w:cs="Times New Roman"/>
          <w:sz w:val="24"/>
          <w:szCs w:val="24"/>
        </w:rPr>
        <w:t xml:space="preserve">losed the public hearing on the </w:t>
      </w:r>
      <w:r w:rsidRPr="007C1CFE">
        <w:rPr>
          <w:rFonts w:ascii="Times New Roman" w:hAnsi="Times New Roman" w:cs="Times New Roman"/>
          <w:sz w:val="24"/>
          <w:szCs w:val="24"/>
        </w:rPr>
        <w:t>m</w:t>
      </w:r>
      <w:r w:rsidR="007C1CFE" w:rsidRPr="007C1CFE">
        <w:rPr>
          <w:rFonts w:ascii="Times New Roman" w:hAnsi="Times New Roman" w:cs="Times New Roman"/>
          <w:sz w:val="24"/>
          <w:szCs w:val="24"/>
        </w:rPr>
        <w:t>atter.</w:t>
      </w:r>
    </w:p>
    <w:p w:rsidR="005A5AD6" w:rsidRPr="007C1CFE" w:rsidRDefault="005A5AD6" w:rsidP="006242EE">
      <w:pPr>
        <w:jc w:val="both"/>
        <w:rPr>
          <w:rFonts w:ascii="Times New Roman" w:hAnsi="Times New Roman" w:cs="Times New Roman"/>
          <w:sz w:val="24"/>
          <w:szCs w:val="24"/>
        </w:rPr>
      </w:pPr>
    </w:p>
    <w:p w:rsidR="005A5AD6" w:rsidRDefault="005A5AD6" w:rsidP="006242EE">
      <w:pPr>
        <w:jc w:val="both"/>
        <w:rPr>
          <w:rFonts w:ascii="Times New Roman" w:hAnsi="Times New Roman" w:cs="Times New Roman"/>
          <w:i/>
          <w:sz w:val="24"/>
          <w:szCs w:val="24"/>
        </w:rPr>
      </w:pPr>
      <w:r w:rsidRPr="007C1CFE">
        <w:rPr>
          <w:rFonts w:ascii="Times New Roman" w:hAnsi="Times New Roman" w:cs="Times New Roman"/>
          <w:b/>
          <w:i/>
          <w:sz w:val="24"/>
          <w:szCs w:val="24"/>
        </w:rPr>
        <w:t>Motion:</w:t>
      </w:r>
      <w:r w:rsidRPr="007C1CFE">
        <w:rPr>
          <w:rFonts w:ascii="Times New Roman" w:hAnsi="Times New Roman" w:cs="Times New Roman"/>
          <w:i/>
          <w:sz w:val="24"/>
          <w:szCs w:val="24"/>
        </w:rPr>
        <w:t xml:space="preserve">  Commissioner </w:t>
      </w:r>
      <w:r w:rsidR="007C1CFE" w:rsidRPr="007C1CFE">
        <w:rPr>
          <w:rFonts w:ascii="Times New Roman" w:hAnsi="Times New Roman" w:cs="Times New Roman"/>
          <w:i/>
          <w:sz w:val="24"/>
          <w:szCs w:val="24"/>
        </w:rPr>
        <w:t>Adams made a motion to adopt the Resolution.  Commissioner Shelnutt seconded the motion and all voted in favor.</w:t>
      </w:r>
    </w:p>
    <w:p w:rsidR="007C1CFE" w:rsidRDefault="007C1CFE" w:rsidP="006242EE">
      <w:pPr>
        <w:jc w:val="both"/>
        <w:rPr>
          <w:rFonts w:ascii="Times New Roman" w:hAnsi="Times New Roman" w:cs="Times New Roman"/>
          <w:i/>
          <w:sz w:val="24"/>
          <w:szCs w:val="24"/>
        </w:rPr>
      </w:pPr>
    </w:p>
    <w:p w:rsidR="007C1CFE" w:rsidRPr="003E0801" w:rsidRDefault="003E0801" w:rsidP="006242EE">
      <w:pPr>
        <w:jc w:val="both"/>
        <w:rPr>
          <w:rFonts w:ascii="Times New Roman" w:hAnsi="Times New Roman" w:cs="Times New Roman"/>
          <w:i/>
          <w:sz w:val="24"/>
          <w:szCs w:val="24"/>
          <w:u w:val="single"/>
        </w:rPr>
      </w:pPr>
      <w:r w:rsidRPr="003E0801">
        <w:rPr>
          <w:rFonts w:ascii="Times New Roman" w:eastAsia="Times New Roman" w:hAnsi="Times New Roman" w:cs="Times New Roman"/>
          <w:sz w:val="24"/>
          <w:szCs w:val="24"/>
          <w:u w:val="single"/>
        </w:rPr>
        <w:t>Resolution - Walton Co. Comprehensive Transportation Plan</w:t>
      </w:r>
    </w:p>
    <w:p w:rsidR="007C1CFE" w:rsidRDefault="007C1CFE" w:rsidP="006242EE">
      <w:pPr>
        <w:jc w:val="both"/>
        <w:rPr>
          <w:rFonts w:ascii="Times New Roman" w:hAnsi="Times New Roman" w:cs="Times New Roman"/>
          <w:i/>
          <w:sz w:val="24"/>
          <w:szCs w:val="24"/>
        </w:rPr>
      </w:pPr>
    </w:p>
    <w:p w:rsidR="007C1CFE" w:rsidRDefault="003E0801" w:rsidP="006242EE">
      <w:pPr>
        <w:jc w:val="both"/>
        <w:rPr>
          <w:rFonts w:ascii="Times New Roman" w:hAnsi="Times New Roman" w:cs="Times New Roman"/>
          <w:sz w:val="24"/>
          <w:szCs w:val="24"/>
        </w:rPr>
      </w:pPr>
      <w:r>
        <w:rPr>
          <w:rFonts w:ascii="Times New Roman" w:hAnsi="Times New Roman" w:cs="Times New Roman"/>
          <w:sz w:val="24"/>
          <w:szCs w:val="24"/>
        </w:rPr>
        <w:t>Public Works Director John Allman presented a Resolution to adopt the Walton Co. Comprehensive Transportation Plan.</w:t>
      </w:r>
    </w:p>
    <w:p w:rsidR="003E0801" w:rsidRDefault="003E0801" w:rsidP="006242EE">
      <w:pPr>
        <w:jc w:val="both"/>
        <w:rPr>
          <w:rFonts w:ascii="Times New Roman" w:hAnsi="Times New Roman" w:cs="Times New Roman"/>
          <w:sz w:val="24"/>
          <w:szCs w:val="24"/>
        </w:rPr>
      </w:pPr>
    </w:p>
    <w:p w:rsidR="003E0801" w:rsidRPr="003E0801" w:rsidRDefault="003E0801" w:rsidP="006242EE">
      <w:pPr>
        <w:jc w:val="both"/>
        <w:rPr>
          <w:rFonts w:ascii="Times New Roman" w:hAnsi="Times New Roman" w:cs="Times New Roman"/>
          <w:i/>
          <w:sz w:val="24"/>
          <w:szCs w:val="24"/>
        </w:rPr>
      </w:pPr>
      <w:r w:rsidRPr="003E0801">
        <w:rPr>
          <w:rFonts w:ascii="Times New Roman" w:hAnsi="Times New Roman" w:cs="Times New Roman"/>
          <w:b/>
          <w:i/>
          <w:sz w:val="24"/>
          <w:szCs w:val="24"/>
        </w:rPr>
        <w:t>Motion:</w:t>
      </w:r>
      <w:r w:rsidRPr="003E0801">
        <w:rPr>
          <w:rFonts w:ascii="Times New Roman" w:hAnsi="Times New Roman" w:cs="Times New Roman"/>
          <w:i/>
          <w:sz w:val="24"/>
          <w:szCs w:val="24"/>
        </w:rPr>
        <w:t xml:space="preserve">  Commissioner Banks made a motion, seconded by Commissioner Adams</w:t>
      </w:r>
      <w:r w:rsidR="00E618F0">
        <w:rPr>
          <w:rFonts w:ascii="Times New Roman" w:hAnsi="Times New Roman" w:cs="Times New Roman"/>
          <w:i/>
          <w:sz w:val="24"/>
          <w:szCs w:val="24"/>
        </w:rPr>
        <w:t>,</w:t>
      </w:r>
      <w:r w:rsidRPr="003E0801">
        <w:rPr>
          <w:rFonts w:ascii="Times New Roman" w:hAnsi="Times New Roman" w:cs="Times New Roman"/>
          <w:i/>
          <w:sz w:val="24"/>
          <w:szCs w:val="24"/>
        </w:rPr>
        <w:t xml:space="preserve"> to adopt the Resolution.  All voted in favor.</w:t>
      </w:r>
    </w:p>
    <w:p w:rsidR="003E0801" w:rsidRDefault="003E0801" w:rsidP="006242EE">
      <w:pPr>
        <w:jc w:val="both"/>
        <w:rPr>
          <w:rFonts w:ascii="Times New Roman" w:hAnsi="Times New Roman" w:cs="Times New Roman"/>
          <w:sz w:val="24"/>
          <w:szCs w:val="24"/>
        </w:rPr>
      </w:pPr>
    </w:p>
    <w:p w:rsidR="003E0801" w:rsidRDefault="003E0801" w:rsidP="006242EE">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CONTRACTS</w:t>
      </w:r>
    </w:p>
    <w:p w:rsidR="003E0801" w:rsidRDefault="003E0801" w:rsidP="006242EE">
      <w:pPr>
        <w:jc w:val="both"/>
        <w:rPr>
          <w:rFonts w:ascii="Times New Roman" w:eastAsia="Times New Roman" w:hAnsi="Times New Roman" w:cs="Times New Roman"/>
          <w:b/>
          <w:bCs/>
          <w:sz w:val="24"/>
          <w:szCs w:val="24"/>
        </w:rPr>
      </w:pPr>
    </w:p>
    <w:p w:rsidR="003E0801" w:rsidRDefault="003E0801" w:rsidP="006242EE">
      <w:pPr>
        <w:jc w:val="both"/>
        <w:rPr>
          <w:rFonts w:ascii="Times New Roman" w:eastAsia="Times New Roman" w:hAnsi="Times New Roman" w:cs="Times New Roman"/>
          <w:sz w:val="24"/>
          <w:szCs w:val="24"/>
          <w:u w:val="single"/>
        </w:rPr>
      </w:pPr>
      <w:r w:rsidRPr="003E0801">
        <w:rPr>
          <w:rFonts w:ascii="Times New Roman" w:eastAsia="Times New Roman" w:hAnsi="Times New Roman" w:cs="Times New Roman"/>
          <w:sz w:val="24"/>
          <w:szCs w:val="24"/>
          <w:u w:val="single"/>
        </w:rPr>
        <w:t>Enterprise Leasing - Fleet Vehicles </w:t>
      </w:r>
    </w:p>
    <w:p w:rsidR="003E0801" w:rsidRDefault="003E0801" w:rsidP="006242EE">
      <w:pPr>
        <w:jc w:val="both"/>
        <w:rPr>
          <w:rFonts w:ascii="Times New Roman" w:eastAsia="Times New Roman" w:hAnsi="Times New Roman" w:cs="Times New Roman"/>
          <w:sz w:val="24"/>
          <w:szCs w:val="24"/>
          <w:u w:val="single"/>
        </w:rPr>
      </w:pPr>
    </w:p>
    <w:p w:rsidR="003E0801" w:rsidRDefault="004E4987" w:rsidP="006242EE">
      <w:pPr>
        <w:jc w:val="both"/>
        <w:rPr>
          <w:rFonts w:ascii="Times New Roman" w:hAnsi="Times New Roman" w:cs="Times New Roman"/>
          <w:sz w:val="24"/>
          <w:szCs w:val="24"/>
        </w:rPr>
      </w:pPr>
      <w:r>
        <w:rPr>
          <w:rFonts w:ascii="Times New Roman" w:hAnsi="Times New Roman" w:cs="Times New Roman"/>
          <w:sz w:val="24"/>
          <w:szCs w:val="24"/>
        </w:rPr>
        <w:t>The Board discussed leasing fleet vehicles with Tony MacDonald of Enterprise Fleet Management.</w:t>
      </w:r>
    </w:p>
    <w:p w:rsidR="004E4987" w:rsidRDefault="004E4987" w:rsidP="006242EE">
      <w:pPr>
        <w:jc w:val="both"/>
        <w:rPr>
          <w:rFonts w:ascii="Times New Roman" w:hAnsi="Times New Roman" w:cs="Times New Roman"/>
          <w:sz w:val="24"/>
          <w:szCs w:val="24"/>
        </w:rPr>
      </w:pPr>
    </w:p>
    <w:p w:rsidR="004E4987" w:rsidRDefault="004E4987" w:rsidP="006242EE">
      <w:pPr>
        <w:jc w:val="both"/>
        <w:rPr>
          <w:rFonts w:ascii="Times New Roman" w:hAnsi="Times New Roman" w:cs="Times New Roman"/>
          <w:i/>
          <w:sz w:val="24"/>
          <w:szCs w:val="24"/>
        </w:rPr>
      </w:pPr>
      <w:r w:rsidRPr="004E4987">
        <w:rPr>
          <w:rFonts w:ascii="Times New Roman" w:hAnsi="Times New Roman" w:cs="Times New Roman"/>
          <w:b/>
          <w:i/>
          <w:sz w:val="24"/>
          <w:szCs w:val="24"/>
        </w:rPr>
        <w:lastRenderedPageBreak/>
        <w:t>Motion:</w:t>
      </w:r>
      <w:r w:rsidRPr="004E4987">
        <w:rPr>
          <w:rFonts w:ascii="Times New Roman" w:hAnsi="Times New Roman" w:cs="Times New Roman"/>
          <w:i/>
          <w:sz w:val="24"/>
          <w:szCs w:val="24"/>
        </w:rPr>
        <w:t xml:space="preserve">  Commissioner Adams made a motion to approve and move forward with a contract for leasing fleet vehicles from Enterprise Fleet Management subject to review by the County Attorney.  Commissioner Shelnutt seconded the motion; voted and carried unanimously.</w:t>
      </w:r>
    </w:p>
    <w:p w:rsidR="004E4987" w:rsidRDefault="004E4987" w:rsidP="006242EE">
      <w:pPr>
        <w:jc w:val="both"/>
        <w:rPr>
          <w:rFonts w:ascii="Times New Roman" w:hAnsi="Times New Roman" w:cs="Times New Roman"/>
          <w:i/>
          <w:sz w:val="24"/>
          <w:szCs w:val="24"/>
        </w:rPr>
      </w:pPr>
    </w:p>
    <w:p w:rsidR="004E4987" w:rsidRDefault="004E4987" w:rsidP="006242EE">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ACCEPTANCE OF BIDS/PROPOSALS </w:t>
      </w:r>
    </w:p>
    <w:p w:rsidR="004E4987" w:rsidRDefault="004E4987" w:rsidP="006242EE">
      <w:pPr>
        <w:jc w:val="both"/>
        <w:rPr>
          <w:rFonts w:ascii="Times New Roman" w:eastAsia="Times New Roman" w:hAnsi="Times New Roman" w:cs="Times New Roman"/>
          <w:b/>
          <w:bCs/>
          <w:sz w:val="24"/>
          <w:szCs w:val="24"/>
        </w:rPr>
      </w:pPr>
    </w:p>
    <w:p w:rsidR="004E4987" w:rsidRPr="00620E81" w:rsidRDefault="004E4987" w:rsidP="006242EE">
      <w:pPr>
        <w:jc w:val="both"/>
        <w:rPr>
          <w:rFonts w:ascii="Times New Roman" w:eastAsia="Times New Roman" w:hAnsi="Times New Roman" w:cs="Times New Roman"/>
          <w:sz w:val="24"/>
          <w:szCs w:val="24"/>
          <w:u w:val="single"/>
        </w:rPr>
      </w:pPr>
      <w:r w:rsidRPr="00620E81">
        <w:rPr>
          <w:rFonts w:ascii="Times New Roman" w:eastAsia="Times New Roman" w:hAnsi="Times New Roman" w:cs="Times New Roman"/>
          <w:sz w:val="24"/>
          <w:szCs w:val="24"/>
          <w:u w:val="single"/>
        </w:rPr>
        <w:t>Acceptance of Bid - Historic Courthouse Exterior Repair</w:t>
      </w:r>
    </w:p>
    <w:p w:rsidR="004E4987" w:rsidRDefault="004E4987" w:rsidP="006242EE">
      <w:pPr>
        <w:jc w:val="both"/>
        <w:rPr>
          <w:rFonts w:ascii="Times New Roman" w:eastAsia="Times New Roman" w:hAnsi="Times New Roman" w:cs="Times New Roman"/>
          <w:sz w:val="24"/>
          <w:szCs w:val="24"/>
        </w:rPr>
      </w:pPr>
    </w:p>
    <w:p w:rsidR="004E4987" w:rsidRPr="004E4987" w:rsidRDefault="004E4987" w:rsidP="006242EE">
      <w:pPr>
        <w:jc w:val="both"/>
        <w:rPr>
          <w:rFonts w:ascii="Times New Roman" w:hAnsi="Times New Roman" w:cs="Times New Roman"/>
          <w:sz w:val="24"/>
          <w:szCs w:val="24"/>
        </w:rPr>
      </w:pPr>
      <w:r w:rsidRPr="00620E81">
        <w:rPr>
          <w:rFonts w:ascii="Times New Roman" w:eastAsia="Times New Roman" w:hAnsi="Times New Roman" w:cs="Times New Roman"/>
          <w:b/>
          <w:i/>
          <w:sz w:val="24"/>
          <w:szCs w:val="24"/>
        </w:rPr>
        <w:t>Motion:</w:t>
      </w:r>
      <w:r w:rsidRPr="00620E81">
        <w:rPr>
          <w:rFonts w:ascii="Times New Roman" w:eastAsia="Times New Roman" w:hAnsi="Times New Roman" w:cs="Times New Roman"/>
          <w:i/>
          <w:sz w:val="24"/>
          <w:szCs w:val="24"/>
        </w:rPr>
        <w:t xml:space="preserve">  Commiss</w:t>
      </w:r>
      <w:r w:rsidR="00620E81" w:rsidRPr="00620E81">
        <w:rPr>
          <w:rFonts w:ascii="Times New Roman" w:eastAsia="Times New Roman" w:hAnsi="Times New Roman" w:cs="Times New Roman"/>
          <w:i/>
          <w:sz w:val="24"/>
          <w:szCs w:val="24"/>
        </w:rPr>
        <w:t>i</w:t>
      </w:r>
      <w:r w:rsidRPr="00620E81">
        <w:rPr>
          <w:rFonts w:ascii="Times New Roman" w:eastAsia="Times New Roman" w:hAnsi="Times New Roman" w:cs="Times New Roman"/>
          <w:i/>
          <w:sz w:val="24"/>
          <w:szCs w:val="24"/>
        </w:rPr>
        <w:t>oner Dixon made a motion to accept the low bid from Ketom Construction in the amount of $326,194.  Commissioner Adams seconded the motion and all voted in favor</w:t>
      </w:r>
      <w:r>
        <w:rPr>
          <w:rFonts w:ascii="Times New Roman" w:eastAsia="Times New Roman" w:hAnsi="Times New Roman" w:cs="Times New Roman"/>
          <w:sz w:val="24"/>
          <w:szCs w:val="24"/>
        </w:rPr>
        <w:t>.</w:t>
      </w:r>
    </w:p>
    <w:p w:rsidR="003E0801" w:rsidRDefault="003E0801" w:rsidP="006242EE">
      <w:pPr>
        <w:jc w:val="both"/>
        <w:rPr>
          <w:rFonts w:ascii="Times New Roman" w:hAnsi="Times New Roman" w:cs="Times New Roman"/>
          <w:sz w:val="24"/>
          <w:szCs w:val="24"/>
          <w:u w:val="single"/>
        </w:rPr>
      </w:pPr>
    </w:p>
    <w:p w:rsidR="00620E81" w:rsidRPr="00620E81" w:rsidRDefault="00620E81" w:rsidP="006242EE">
      <w:pPr>
        <w:jc w:val="both"/>
        <w:rPr>
          <w:rFonts w:ascii="Times New Roman" w:hAnsi="Times New Roman" w:cs="Times New Roman"/>
          <w:sz w:val="24"/>
          <w:szCs w:val="24"/>
          <w:u w:val="single"/>
        </w:rPr>
      </w:pPr>
      <w:r w:rsidRPr="00620E81">
        <w:rPr>
          <w:rFonts w:ascii="Times New Roman" w:eastAsia="Times New Roman" w:hAnsi="Times New Roman" w:cs="Times New Roman"/>
          <w:sz w:val="24"/>
          <w:szCs w:val="24"/>
          <w:u w:val="single"/>
        </w:rPr>
        <w:t>Acceptance of Bid - 2022 Milling and Deep Patching</w:t>
      </w:r>
    </w:p>
    <w:p w:rsidR="007C1CFE" w:rsidRDefault="007C1CFE" w:rsidP="006242EE">
      <w:pPr>
        <w:jc w:val="both"/>
        <w:rPr>
          <w:rFonts w:ascii="Times New Roman" w:hAnsi="Times New Roman" w:cs="Times New Roman"/>
          <w:i/>
          <w:sz w:val="24"/>
          <w:szCs w:val="24"/>
        </w:rPr>
      </w:pPr>
    </w:p>
    <w:p w:rsidR="007C1CFE" w:rsidRDefault="00620E81" w:rsidP="006242EE">
      <w:pPr>
        <w:jc w:val="both"/>
        <w:rPr>
          <w:rFonts w:ascii="Times New Roman" w:hAnsi="Times New Roman" w:cs="Times New Roman"/>
          <w:i/>
          <w:sz w:val="24"/>
          <w:szCs w:val="24"/>
        </w:rPr>
      </w:pPr>
      <w:r w:rsidRPr="00620E81">
        <w:rPr>
          <w:rFonts w:ascii="Times New Roman" w:hAnsi="Times New Roman" w:cs="Times New Roman"/>
          <w:b/>
          <w:i/>
          <w:sz w:val="24"/>
          <w:szCs w:val="24"/>
        </w:rPr>
        <w:t>Motion:</w:t>
      </w:r>
      <w:r>
        <w:rPr>
          <w:rFonts w:ascii="Times New Roman" w:hAnsi="Times New Roman" w:cs="Times New Roman"/>
          <w:i/>
          <w:sz w:val="24"/>
          <w:szCs w:val="24"/>
        </w:rPr>
        <w:t xml:space="preserve">  Commissioner Bradford made a motion to accept the low bid from MHB Paving in the amount of $178.22 per ton.  Commissioner Adams seconded the motion. All voted in favor.</w:t>
      </w:r>
    </w:p>
    <w:p w:rsidR="00620E81" w:rsidRDefault="00620E81" w:rsidP="006242EE">
      <w:pPr>
        <w:jc w:val="both"/>
        <w:rPr>
          <w:rFonts w:ascii="Times New Roman" w:hAnsi="Times New Roman" w:cs="Times New Roman"/>
          <w:i/>
          <w:sz w:val="24"/>
          <w:szCs w:val="24"/>
        </w:rPr>
      </w:pPr>
    </w:p>
    <w:p w:rsidR="00620E81" w:rsidRPr="00620E81" w:rsidRDefault="00620E81" w:rsidP="006242EE">
      <w:pPr>
        <w:jc w:val="both"/>
        <w:rPr>
          <w:rFonts w:ascii="Times New Roman" w:hAnsi="Times New Roman" w:cs="Times New Roman"/>
          <w:sz w:val="24"/>
          <w:szCs w:val="24"/>
          <w:u w:val="single"/>
        </w:rPr>
      </w:pPr>
      <w:r w:rsidRPr="00620E81">
        <w:rPr>
          <w:rFonts w:ascii="Times New Roman" w:eastAsia="Times New Roman" w:hAnsi="Times New Roman" w:cs="Times New Roman"/>
          <w:sz w:val="24"/>
          <w:szCs w:val="24"/>
          <w:u w:val="single"/>
        </w:rPr>
        <w:t>Acceptance of Proposal - North Loop Water Transmission Main - Phase 1</w:t>
      </w:r>
    </w:p>
    <w:p w:rsidR="007C1CFE" w:rsidRPr="00620E81" w:rsidRDefault="007C1CFE" w:rsidP="006242EE">
      <w:pPr>
        <w:jc w:val="both"/>
        <w:rPr>
          <w:rFonts w:ascii="Times New Roman" w:hAnsi="Times New Roman" w:cs="Times New Roman"/>
          <w:i/>
          <w:sz w:val="24"/>
          <w:szCs w:val="24"/>
          <w:u w:val="single"/>
        </w:rPr>
      </w:pPr>
    </w:p>
    <w:p w:rsidR="007C1CFE" w:rsidRDefault="00620E81" w:rsidP="006242EE">
      <w:pPr>
        <w:jc w:val="both"/>
        <w:rPr>
          <w:rFonts w:ascii="Times New Roman" w:hAnsi="Times New Roman" w:cs="Times New Roman"/>
          <w:i/>
          <w:sz w:val="24"/>
          <w:szCs w:val="24"/>
        </w:rPr>
      </w:pPr>
      <w:r w:rsidRPr="0087538E">
        <w:rPr>
          <w:rFonts w:ascii="Times New Roman" w:hAnsi="Times New Roman" w:cs="Times New Roman"/>
          <w:b/>
          <w:i/>
          <w:sz w:val="24"/>
          <w:szCs w:val="24"/>
        </w:rPr>
        <w:t xml:space="preserve">Motion: </w:t>
      </w:r>
      <w:r>
        <w:rPr>
          <w:rFonts w:ascii="Times New Roman" w:hAnsi="Times New Roman" w:cs="Times New Roman"/>
          <w:i/>
          <w:sz w:val="24"/>
          <w:szCs w:val="24"/>
        </w:rPr>
        <w:t xml:space="preserve"> Commissioner Adams made a motion to accept the proposal from Mid-South Builders in the amount of $2,477,000.  Commissioner Banks seconded the motion.  Commissioners Banks, Bradford, Adams and Dixon voted in favor with Commissioner Shelnutt abstaining.  The motion carried.</w:t>
      </w:r>
    </w:p>
    <w:p w:rsidR="00620E81" w:rsidRDefault="00620E81" w:rsidP="006242EE">
      <w:pPr>
        <w:jc w:val="both"/>
        <w:rPr>
          <w:rFonts w:ascii="Times New Roman" w:hAnsi="Times New Roman" w:cs="Times New Roman"/>
          <w:i/>
          <w:sz w:val="24"/>
          <w:szCs w:val="24"/>
        </w:rPr>
      </w:pPr>
    </w:p>
    <w:p w:rsidR="00852B81" w:rsidRDefault="00852B81" w:rsidP="006242EE">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APPOINTMENTS</w:t>
      </w:r>
    </w:p>
    <w:p w:rsidR="00852B81" w:rsidRDefault="00852B81" w:rsidP="006242EE">
      <w:pPr>
        <w:jc w:val="both"/>
        <w:rPr>
          <w:rFonts w:ascii="Times New Roman" w:eastAsia="Times New Roman" w:hAnsi="Times New Roman" w:cs="Times New Roman"/>
          <w:b/>
          <w:bCs/>
          <w:sz w:val="24"/>
          <w:szCs w:val="24"/>
        </w:rPr>
      </w:pPr>
    </w:p>
    <w:p w:rsidR="00852B81" w:rsidRPr="00852B81" w:rsidRDefault="00852B81" w:rsidP="006242EE">
      <w:pPr>
        <w:jc w:val="both"/>
        <w:rPr>
          <w:rFonts w:ascii="Times New Roman" w:hAnsi="Times New Roman" w:cs="Times New Roman"/>
          <w:i/>
          <w:sz w:val="24"/>
          <w:szCs w:val="24"/>
          <w:u w:val="single"/>
        </w:rPr>
      </w:pPr>
      <w:r w:rsidRPr="00852B81">
        <w:rPr>
          <w:rFonts w:ascii="Times New Roman" w:eastAsia="Times New Roman" w:hAnsi="Times New Roman" w:cs="Times New Roman"/>
          <w:sz w:val="24"/>
          <w:szCs w:val="24"/>
          <w:u w:val="single"/>
        </w:rPr>
        <w:t>Walton Co. Board of Tax Assessors</w:t>
      </w:r>
    </w:p>
    <w:p w:rsidR="00620E81" w:rsidRDefault="00620E81" w:rsidP="006242EE">
      <w:pPr>
        <w:jc w:val="both"/>
        <w:rPr>
          <w:rFonts w:ascii="Times New Roman" w:hAnsi="Times New Roman" w:cs="Times New Roman"/>
          <w:i/>
          <w:sz w:val="24"/>
          <w:szCs w:val="24"/>
          <w:u w:val="single"/>
        </w:rPr>
      </w:pPr>
    </w:p>
    <w:p w:rsidR="00852B81" w:rsidRDefault="00852B81" w:rsidP="006242EE">
      <w:pPr>
        <w:jc w:val="both"/>
        <w:rPr>
          <w:rFonts w:ascii="Times New Roman" w:hAnsi="Times New Roman" w:cs="Times New Roman"/>
          <w:i/>
          <w:sz w:val="24"/>
          <w:szCs w:val="24"/>
        </w:rPr>
      </w:pPr>
      <w:r w:rsidRPr="0087538E">
        <w:rPr>
          <w:rFonts w:ascii="Times New Roman" w:hAnsi="Times New Roman" w:cs="Times New Roman"/>
          <w:b/>
          <w:i/>
          <w:sz w:val="24"/>
          <w:szCs w:val="24"/>
        </w:rPr>
        <w:t>Motion:</w:t>
      </w:r>
      <w:r w:rsidRPr="0087538E">
        <w:rPr>
          <w:rFonts w:ascii="Times New Roman" w:hAnsi="Times New Roman" w:cs="Times New Roman"/>
          <w:i/>
          <w:sz w:val="24"/>
          <w:szCs w:val="24"/>
        </w:rPr>
        <w:t xml:space="preserve">  Commissioner Dixon made a motion to appoint Janice Manuel to serve a six year term on the Walton County Board of Assessors. The term to expire on March 31, 2028.  Commissioner </w:t>
      </w:r>
      <w:r w:rsidR="0087538E">
        <w:rPr>
          <w:rFonts w:ascii="Times New Roman" w:hAnsi="Times New Roman" w:cs="Times New Roman"/>
          <w:i/>
          <w:sz w:val="24"/>
          <w:szCs w:val="24"/>
        </w:rPr>
        <w:t>Adams seconded the motion; voted and carried unanimously.</w:t>
      </w:r>
    </w:p>
    <w:p w:rsidR="0087538E" w:rsidRDefault="0087538E" w:rsidP="006242EE">
      <w:pPr>
        <w:jc w:val="both"/>
        <w:rPr>
          <w:rFonts w:ascii="Times New Roman" w:hAnsi="Times New Roman" w:cs="Times New Roman"/>
          <w:i/>
          <w:sz w:val="24"/>
          <w:szCs w:val="24"/>
        </w:rPr>
      </w:pPr>
    </w:p>
    <w:p w:rsidR="007C1CFE" w:rsidRPr="00F81B70" w:rsidRDefault="0087538E" w:rsidP="006242EE">
      <w:pPr>
        <w:jc w:val="both"/>
        <w:rPr>
          <w:rFonts w:ascii="Times New Roman" w:hAnsi="Times New Roman" w:cs="Times New Roman"/>
          <w:i/>
          <w:sz w:val="24"/>
          <w:szCs w:val="24"/>
          <w:u w:val="single"/>
        </w:rPr>
      </w:pPr>
      <w:r w:rsidRPr="00F81B70">
        <w:rPr>
          <w:rFonts w:ascii="Times New Roman" w:eastAsia="Times New Roman" w:hAnsi="Times New Roman" w:cs="Times New Roman"/>
          <w:sz w:val="24"/>
          <w:szCs w:val="24"/>
          <w:u w:val="single"/>
        </w:rPr>
        <w:t>Walton Co. Department of Family and Children Services</w:t>
      </w:r>
    </w:p>
    <w:p w:rsidR="007C1CFE" w:rsidRDefault="007C1CFE" w:rsidP="006242EE">
      <w:pPr>
        <w:jc w:val="both"/>
        <w:rPr>
          <w:rFonts w:ascii="Times New Roman" w:hAnsi="Times New Roman" w:cs="Times New Roman"/>
          <w:i/>
          <w:sz w:val="24"/>
          <w:szCs w:val="24"/>
        </w:rPr>
      </w:pPr>
    </w:p>
    <w:p w:rsidR="00F81B70" w:rsidRDefault="00F81B70" w:rsidP="006242EE">
      <w:pPr>
        <w:jc w:val="both"/>
        <w:rPr>
          <w:rFonts w:ascii="Times New Roman" w:hAnsi="Times New Roman" w:cs="Times New Roman"/>
          <w:i/>
          <w:sz w:val="24"/>
          <w:szCs w:val="24"/>
        </w:rPr>
      </w:pPr>
      <w:r w:rsidRPr="00533B44">
        <w:rPr>
          <w:rFonts w:ascii="Times New Roman" w:hAnsi="Times New Roman" w:cs="Times New Roman"/>
          <w:b/>
          <w:i/>
          <w:sz w:val="24"/>
          <w:szCs w:val="24"/>
        </w:rPr>
        <w:t>Motion:</w:t>
      </w:r>
      <w:r>
        <w:rPr>
          <w:rFonts w:ascii="Times New Roman" w:hAnsi="Times New Roman" w:cs="Times New Roman"/>
          <w:i/>
          <w:sz w:val="24"/>
          <w:szCs w:val="24"/>
        </w:rPr>
        <w:t xml:space="preserve">  Commissioner Dixon made a motion, seconded by Commissioner Adams</w:t>
      </w:r>
      <w:r w:rsidR="006D26F7">
        <w:rPr>
          <w:rFonts w:ascii="Times New Roman" w:hAnsi="Times New Roman" w:cs="Times New Roman"/>
          <w:i/>
          <w:sz w:val="24"/>
          <w:szCs w:val="24"/>
        </w:rPr>
        <w:t>,</w:t>
      </w:r>
      <w:r>
        <w:rPr>
          <w:rFonts w:ascii="Times New Roman" w:hAnsi="Times New Roman" w:cs="Times New Roman"/>
          <w:i/>
          <w:sz w:val="24"/>
          <w:szCs w:val="24"/>
        </w:rPr>
        <w:t xml:space="preserve"> to appoint Dena Huff to a 5-year term as member of the Walton County DFCS Board.  All voted in favor.</w:t>
      </w:r>
    </w:p>
    <w:p w:rsidR="00F81B70" w:rsidRDefault="00F81B70" w:rsidP="006242EE">
      <w:pPr>
        <w:jc w:val="both"/>
        <w:rPr>
          <w:rFonts w:ascii="Times New Roman" w:hAnsi="Times New Roman" w:cs="Times New Roman"/>
          <w:i/>
          <w:sz w:val="24"/>
          <w:szCs w:val="24"/>
        </w:rPr>
      </w:pPr>
    </w:p>
    <w:p w:rsidR="00F81B70" w:rsidRDefault="00F81B70" w:rsidP="006242EE">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EXECUTIVE SESSION</w:t>
      </w:r>
    </w:p>
    <w:p w:rsidR="00F81B70" w:rsidRDefault="00F81B70" w:rsidP="006242EE">
      <w:pPr>
        <w:jc w:val="both"/>
        <w:rPr>
          <w:rFonts w:ascii="Times New Roman" w:eastAsia="Times New Roman" w:hAnsi="Times New Roman" w:cs="Times New Roman"/>
          <w:b/>
          <w:bCs/>
          <w:sz w:val="24"/>
          <w:szCs w:val="24"/>
        </w:rPr>
      </w:pPr>
    </w:p>
    <w:p w:rsidR="00F81B70" w:rsidRDefault="00F81B70" w:rsidP="006242EE">
      <w:pPr>
        <w:jc w:val="both"/>
        <w:rPr>
          <w:rFonts w:ascii="Times New Roman" w:eastAsia="Times New Roman" w:hAnsi="Times New Roman" w:cs="Times New Roman"/>
          <w:bCs/>
          <w:i/>
          <w:sz w:val="24"/>
          <w:szCs w:val="24"/>
        </w:rPr>
      </w:pPr>
      <w:r w:rsidRPr="007F71DA">
        <w:rPr>
          <w:rFonts w:ascii="Times New Roman" w:eastAsia="Times New Roman" w:hAnsi="Times New Roman" w:cs="Times New Roman"/>
          <w:b/>
          <w:bCs/>
          <w:i/>
          <w:sz w:val="24"/>
          <w:szCs w:val="24"/>
        </w:rPr>
        <w:t>Motion:</w:t>
      </w:r>
      <w:r w:rsidR="007F71DA">
        <w:rPr>
          <w:rFonts w:ascii="Times New Roman" w:eastAsia="Times New Roman" w:hAnsi="Times New Roman" w:cs="Times New Roman"/>
          <w:b/>
          <w:bCs/>
          <w:i/>
          <w:sz w:val="24"/>
          <w:szCs w:val="24"/>
        </w:rPr>
        <w:t xml:space="preserve"> </w:t>
      </w:r>
      <w:r w:rsidRPr="007F71DA">
        <w:rPr>
          <w:rFonts w:ascii="Times New Roman" w:eastAsia="Times New Roman" w:hAnsi="Times New Roman" w:cs="Times New Roman"/>
          <w:bCs/>
          <w:i/>
          <w:sz w:val="24"/>
          <w:szCs w:val="24"/>
        </w:rPr>
        <w:t xml:space="preserve"> At 8:16 p.m.</w:t>
      </w:r>
      <w:r w:rsidR="007F71DA">
        <w:rPr>
          <w:rFonts w:ascii="Times New Roman" w:eastAsia="Times New Roman" w:hAnsi="Times New Roman" w:cs="Times New Roman"/>
          <w:bCs/>
          <w:i/>
          <w:sz w:val="24"/>
          <w:szCs w:val="24"/>
        </w:rPr>
        <w:t>,</w:t>
      </w:r>
      <w:r w:rsidRPr="007F71DA">
        <w:rPr>
          <w:rFonts w:ascii="Times New Roman" w:eastAsia="Times New Roman" w:hAnsi="Times New Roman" w:cs="Times New Roman"/>
          <w:bCs/>
          <w:i/>
          <w:sz w:val="24"/>
          <w:szCs w:val="24"/>
        </w:rPr>
        <w:t xml:space="preserve"> Commissioner Adams made a motion, seconded by Comm</w:t>
      </w:r>
      <w:r w:rsidR="007F71DA">
        <w:rPr>
          <w:rFonts w:ascii="Times New Roman" w:eastAsia="Times New Roman" w:hAnsi="Times New Roman" w:cs="Times New Roman"/>
          <w:bCs/>
          <w:i/>
          <w:sz w:val="24"/>
          <w:szCs w:val="24"/>
        </w:rPr>
        <w:t>issioner Shelnutt</w:t>
      </w:r>
      <w:r w:rsidR="009157B1">
        <w:rPr>
          <w:rFonts w:ascii="Times New Roman" w:eastAsia="Times New Roman" w:hAnsi="Times New Roman" w:cs="Times New Roman"/>
          <w:bCs/>
          <w:i/>
          <w:sz w:val="24"/>
          <w:szCs w:val="24"/>
        </w:rPr>
        <w:t>,</w:t>
      </w:r>
      <w:r w:rsidR="007F71DA">
        <w:rPr>
          <w:rFonts w:ascii="Times New Roman" w:eastAsia="Times New Roman" w:hAnsi="Times New Roman" w:cs="Times New Roman"/>
          <w:bCs/>
          <w:i/>
          <w:sz w:val="24"/>
          <w:szCs w:val="24"/>
        </w:rPr>
        <w:t xml:space="preserve"> to enter into</w:t>
      </w:r>
      <w:r w:rsidRPr="007F71DA">
        <w:rPr>
          <w:rFonts w:ascii="Times New Roman" w:eastAsia="Times New Roman" w:hAnsi="Times New Roman" w:cs="Times New Roman"/>
          <w:bCs/>
          <w:i/>
          <w:sz w:val="24"/>
          <w:szCs w:val="24"/>
        </w:rPr>
        <w:t xml:space="preserve"> Executive Sess</w:t>
      </w:r>
      <w:r w:rsidR="007F71DA" w:rsidRPr="007F71DA">
        <w:rPr>
          <w:rFonts w:ascii="Times New Roman" w:eastAsia="Times New Roman" w:hAnsi="Times New Roman" w:cs="Times New Roman"/>
          <w:bCs/>
          <w:i/>
          <w:sz w:val="24"/>
          <w:szCs w:val="24"/>
        </w:rPr>
        <w:t>ion to discuss litigation and acquisition of real estate.</w:t>
      </w:r>
    </w:p>
    <w:p w:rsidR="007F71DA" w:rsidRDefault="007F71DA" w:rsidP="006242EE">
      <w:pPr>
        <w:jc w:val="both"/>
        <w:rPr>
          <w:rFonts w:ascii="Times New Roman" w:eastAsia="Times New Roman" w:hAnsi="Times New Roman" w:cs="Times New Roman"/>
          <w:bCs/>
          <w:i/>
          <w:sz w:val="24"/>
          <w:szCs w:val="24"/>
        </w:rPr>
      </w:pPr>
    </w:p>
    <w:p w:rsidR="007F71DA" w:rsidRDefault="007F71DA" w:rsidP="006242EE">
      <w:pPr>
        <w:jc w:val="both"/>
        <w:rPr>
          <w:rFonts w:ascii="Times New Roman" w:eastAsia="Times New Roman" w:hAnsi="Times New Roman" w:cs="Times New Roman"/>
          <w:bCs/>
          <w:i/>
          <w:sz w:val="24"/>
          <w:szCs w:val="24"/>
        </w:rPr>
      </w:pPr>
      <w:r w:rsidRPr="007F71DA">
        <w:rPr>
          <w:rFonts w:ascii="Times New Roman" w:eastAsia="Times New Roman" w:hAnsi="Times New Roman" w:cs="Times New Roman"/>
          <w:b/>
          <w:bCs/>
          <w:i/>
          <w:sz w:val="24"/>
          <w:szCs w:val="24"/>
        </w:rPr>
        <w:t>Motion:</w:t>
      </w:r>
      <w:r>
        <w:rPr>
          <w:rFonts w:ascii="Times New Roman" w:eastAsia="Times New Roman" w:hAnsi="Times New Roman" w:cs="Times New Roman"/>
          <w:bCs/>
          <w:i/>
          <w:sz w:val="24"/>
          <w:szCs w:val="24"/>
        </w:rPr>
        <w:t xml:space="preserve">  At 8:46 p.m., Commissioner Adams made a motion, seconded by Commissioner Shelnutt</w:t>
      </w:r>
      <w:r w:rsidR="009157B1">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to re-enter the regular session.  All voted in favor.  There was nothing to report from the Executive Session.</w:t>
      </w:r>
    </w:p>
    <w:p w:rsidR="007F71DA" w:rsidRDefault="007F71DA" w:rsidP="006242EE">
      <w:pPr>
        <w:jc w:val="both"/>
        <w:rPr>
          <w:rFonts w:ascii="Times New Roman" w:eastAsia="Times New Roman" w:hAnsi="Times New Roman" w:cs="Times New Roman"/>
          <w:bCs/>
          <w:i/>
          <w:sz w:val="24"/>
          <w:szCs w:val="24"/>
        </w:rPr>
      </w:pPr>
    </w:p>
    <w:p w:rsidR="007F71DA" w:rsidRDefault="007F71DA" w:rsidP="006242EE">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ADJOURNMENT </w:t>
      </w:r>
    </w:p>
    <w:p w:rsidR="007F71DA" w:rsidRDefault="007F71DA" w:rsidP="006242EE">
      <w:pPr>
        <w:jc w:val="both"/>
        <w:rPr>
          <w:rFonts w:ascii="Times New Roman" w:eastAsia="Times New Roman" w:hAnsi="Times New Roman" w:cs="Times New Roman"/>
          <w:b/>
          <w:bCs/>
          <w:sz w:val="24"/>
          <w:szCs w:val="24"/>
        </w:rPr>
      </w:pPr>
    </w:p>
    <w:p w:rsidR="007F71DA" w:rsidRPr="007F71DA" w:rsidRDefault="007F71DA" w:rsidP="006242EE">
      <w:pPr>
        <w:jc w:val="both"/>
        <w:rPr>
          <w:rFonts w:ascii="Times New Roman" w:hAnsi="Times New Roman" w:cs="Times New Roman"/>
          <w:i/>
          <w:sz w:val="24"/>
          <w:szCs w:val="24"/>
        </w:rPr>
      </w:pPr>
      <w:r w:rsidRPr="007F71DA">
        <w:rPr>
          <w:rFonts w:ascii="Times New Roman" w:eastAsia="Times New Roman" w:hAnsi="Times New Roman" w:cs="Times New Roman"/>
          <w:b/>
          <w:bCs/>
          <w:i/>
          <w:sz w:val="24"/>
          <w:szCs w:val="24"/>
        </w:rPr>
        <w:t>Motion:</w:t>
      </w:r>
      <w:r w:rsidRPr="007F71DA">
        <w:rPr>
          <w:rFonts w:ascii="Times New Roman" w:eastAsia="Times New Roman" w:hAnsi="Times New Roman" w:cs="Times New Roman"/>
          <w:bCs/>
          <w:i/>
          <w:sz w:val="24"/>
          <w:szCs w:val="24"/>
        </w:rPr>
        <w:t xml:space="preserve">  Commissioner Bradford made a motion, seconded by Commissioner Shelnutt, to adjourn the meeting.  The motion carried and the meeting was adjourned at 8:47 p.m.</w:t>
      </w:r>
    </w:p>
    <w:p w:rsidR="007C1CFE" w:rsidRPr="007F71DA" w:rsidRDefault="007C1CFE" w:rsidP="007C1CFE">
      <w:pPr>
        <w:rPr>
          <w:rFonts w:ascii="Times New Roman" w:hAnsi="Times New Roman" w:cs="Times New Roman"/>
          <w:i/>
          <w:sz w:val="24"/>
          <w:szCs w:val="24"/>
        </w:rPr>
      </w:pPr>
    </w:p>
    <w:p w:rsidR="005A26A1" w:rsidRPr="005A26A1" w:rsidRDefault="005A26A1" w:rsidP="005A26A1">
      <w:pPr>
        <w:shd w:val="clear" w:color="auto" w:fill="FFFFFF"/>
        <w:rPr>
          <w:rFonts w:ascii="Times New Roman" w:eastAsia="Times New Roman" w:hAnsi="Times New Roman" w:cs="Times New Roman"/>
          <w:color w:val="000000"/>
          <w:sz w:val="24"/>
          <w:szCs w:val="24"/>
        </w:rPr>
      </w:pPr>
      <w:r w:rsidRPr="005A26A1">
        <w:rPr>
          <w:rFonts w:ascii="Times New Roman" w:eastAsia="Times New Roman" w:hAnsi="Times New Roman" w:cs="Times New Roman"/>
          <w:color w:val="000000"/>
          <w:sz w:val="24"/>
          <w:szCs w:val="24"/>
        </w:rPr>
        <w:t>All documents of record for this meeting are on file in either the addendum book or auxiliary file under this meeting date.</w:t>
      </w:r>
    </w:p>
    <w:p w:rsidR="005A26A1" w:rsidRPr="005A26A1" w:rsidRDefault="005A26A1" w:rsidP="005A26A1">
      <w:pPr>
        <w:shd w:val="clear" w:color="auto" w:fill="FFFFFF"/>
        <w:rPr>
          <w:rFonts w:ascii="Times New Roman" w:eastAsia="Times New Roman" w:hAnsi="Times New Roman" w:cs="Times New Roman"/>
          <w:i/>
          <w:color w:val="000000"/>
          <w:sz w:val="24"/>
          <w:szCs w:val="24"/>
        </w:rPr>
      </w:pPr>
    </w:p>
    <w:p w:rsidR="005A26A1" w:rsidRPr="005A26A1" w:rsidRDefault="005A26A1" w:rsidP="005A26A1">
      <w:pPr>
        <w:shd w:val="clear" w:color="auto" w:fill="FFFFFF"/>
        <w:rPr>
          <w:rFonts w:ascii="Times New Roman" w:eastAsia="Times New Roman" w:hAnsi="Times New Roman" w:cs="Times New Roman"/>
          <w:i/>
          <w:color w:val="000000"/>
          <w:sz w:val="24"/>
          <w:szCs w:val="24"/>
        </w:rPr>
      </w:pPr>
    </w:p>
    <w:p w:rsidR="005A26A1" w:rsidRPr="005A26A1" w:rsidRDefault="005A26A1" w:rsidP="005A26A1">
      <w:pPr>
        <w:shd w:val="clear" w:color="auto" w:fill="FFFFFF"/>
        <w:rPr>
          <w:rFonts w:ascii="Times New Roman" w:eastAsia="Times New Roman" w:hAnsi="Times New Roman" w:cs="Times New Roman"/>
          <w:i/>
          <w:color w:val="000000"/>
          <w:sz w:val="24"/>
          <w:szCs w:val="24"/>
        </w:rPr>
      </w:pPr>
    </w:p>
    <w:p w:rsidR="005A26A1" w:rsidRPr="005A26A1" w:rsidRDefault="005A26A1" w:rsidP="005A26A1">
      <w:pPr>
        <w:shd w:val="clear" w:color="auto" w:fill="FFFFFF"/>
        <w:rPr>
          <w:rFonts w:ascii="Times New Roman" w:eastAsia="Times New Roman" w:hAnsi="Times New Roman" w:cs="Times New Roman"/>
          <w:i/>
          <w:color w:val="000000"/>
          <w:sz w:val="24"/>
          <w:szCs w:val="24"/>
        </w:rPr>
      </w:pPr>
    </w:p>
    <w:p w:rsidR="005A26A1" w:rsidRPr="005A26A1" w:rsidRDefault="005A26A1" w:rsidP="005A26A1">
      <w:pPr>
        <w:shd w:val="clear" w:color="auto" w:fill="FFFFFF"/>
        <w:rPr>
          <w:rFonts w:ascii="Times New Roman" w:eastAsia="Times New Roman" w:hAnsi="Times New Roman" w:cs="Times New Roman"/>
          <w:color w:val="000000"/>
          <w:sz w:val="24"/>
          <w:szCs w:val="24"/>
        </w:rPr>
      </w:pPr>
      <w:r w:rsidRPr="005A26A1">
        <w:rPr>
          <w:rFonts w:ascii="Times New Roman" w:eastAsia="Times New Roman" w:hAnsi="Times New Roman" w:cs="Times New Roman"/>
          <w:color w:val="000000"/>
          <w:sz w:val="24"/>
          <w:szCs w:val="24"/>
        </w:rPr>
        <w:t>________________________________</w:t>
      </w:r>
    </w:p>
    <w:p w:rsidR="005A26A1" w:rsidRPr="005A26A1" w:rsidRDefault="005A26A1" w:rsidP="005A26A1">
      <w:pPr>
        <w:rPr>
          <w:rFonts w:ascii="Times New Roman" w:hAnsi="Times New Roman" w:cs="Times New Roman"/>
          <w:sz w:val="24"/>
          <w:szCs w:val="24"/>
        </w:rPr>
      </w:pPr>
      <w:r w:rsidRPr="005A26A1">
        <w:rPr>
          <w:rFonts w:ascii="Times New Roman" w:hAnsi="Times New Roman" w:cs="Times New Roman"/>
          <w:sz w:val="24"/>
          <w:szCs w:val="24"/>
        </w:rPr>
        <w:t>DAVID G. THOMPSON, CHAIRMAN</w:t>
      </w:r>
    </w:p>
    <w:p w:rsidR="005A26A1" w:rsidRPr="005A26A1" w:rsidRDefault="005A26A1" w:rsidP="005A26A1">
      <w:pPr>
        <w:rPr>
          <w:rFonts w:ascii="Times New Roman" w:hAnsi="Times New Roman" w:cs="Times New Roman"/>
          <w:sz w:val="24"/>
          <w:szCs w:val="24"/>
        </w:rPr>
      </w:pPr>
    </w:p>
    <w:p w:rsidR="005A26A1" w:rsidRPr="005A26A1" w:rsidRDefault="005A26A1" w:rsidP="005A26A1">
      <w:pPr>
        <w:rPr>
          <w:rFonts w:ascii="Times New Roman" w:hAnsi="Times New Roman" w:cs="Times New Roman"/>
          <w:sz w:val="24"/>
          <w:szCs w:val="24"/>
        </w:rPr>
      </w:pPr>
    </w:p>
    <w:p w:rsidR="005A26A1" w:rsidRPr="005A26A1" w:rsidRDefault="005A26A1" w:rsidP="005A26A1">
      <w:pPr>
        <w:rPr>
          <w:rFonts w:ascii="Times New Roman" w:hAnsi="Times New Roman" w:cs="Times New Roman"/>
          <w:sz w:val="24"/>
          <w:szCs w:val="24"/>
        </w:rPr>
      </w:pPr>
    </w:p>
    <w:p w:rsidR="005A26A1" w:rsidRPr="005A26A1" w:rsidRDefault="005A26A1" w:rsidP="005A26A1">
      <w:pPr>
        <w:rPr>
          <w:rFonts w:ascii="Times New Roman" w:hAnsi="Times New Roman" w:cs="Times New Roman"/>
          <w:sz w:val="24"/>
          <w:szCs w:val="24"/>
        </w:rPr>
      </w:pPr>
      <w:r w:rsidRPr="005A26A1">
        <w:rPr>
          <w:rFonts w:ascii="Times New Roman" w:hAnsi="Times New Roman" w:cs="Times New Roman"/>
          <w:sz w:val="24"/>
          <w:szCs w:val="24"/>
        </w:rPr>
        <w:t xml:space="preserve">________________________________ </w:t>
      </w:r>
    </w:p>
    <w:p w:rsidR="005A26A1" w:rsidRPr="005A26A1" w:rsidRDefault="005A26A1" w:rsidP="005A26A1">
      <w:pPr>
        <w:spacing w:line="259" w:lineRule="auto"/>
        <w:rPr>
          <w:rFonts w:ascii="Times New Roman" w:hAnsi="Times New Roman" w:cs="Times New Roman"/>
          <w:sz w:val="24"/>
          <w:szCs w:val="24"/>
        </w:rPr>
      </w:pPr>
      <w:r w:rsidRPr="005A26A1">
        <w:rPr>
          <w:rFonts w:ascii="Times New Roman" w:hAnsi="Times New Roman" w:cs="Times New Roman"/>
          <w:sz w:val="24"/>
          <w:szCs w:val="24"/>
        </w:rPr>
        <w:t>RHONDA HAWK, COUNTY CLERK</w:t>
      </w:r>
    </w:p>
    <w:p w:rsidR="007C1CFE" w:rsidRDefault="007C1CFE" w:rsidP="007C1CFE">
      <w:pPr>
        <w:rPr>
          <w:rFonts w:ascii="Times New Roman" w:hAnsi="Times New Roman" w:cs="Times New Roman"/>
          <w:i/>
          <w:sz w:val="24"/>
          <w:szCs w:val="24"/>
        </w:rPr>
      </w:pPr>
    </w:p>
    <w:p w:rsidR="007C1CFE" w:rsidRDefault="007C1CFE" w:rsidP="007C1CFE">
      <w:pPr>
        <w:rPr>
          <w:rFonts w:ascii="Times New Roman" w:hAnsi="Times New Roman" w:cs="Times New Roman"/>
          <w:i/>
          <w:sz w:val="24"/>
          <w:szCs w:val="24"/>
        </w:rPr>
      </w:pPr>
    </w:p>
    <w:p w:rsidR="007C1CFE" w:rsidRDefault="007C1CFE" w:rsidP="007C1CFE">
      <w:pPr>
        <w:rPr>
          <w:rFonts w:ascii="Times New Roman" w:hAnsi="Times New Roman" w:cs="Times New Roman"/>
          <w:i/>
          <w:sz w:val="24"/>
          <w:szCs w:val="24"/>
        </w:rPr>
      </w:pPr>
    </w:p>
    <w:p w:rsidR="007C1CFE" w:rsidRDefault="007C1CFE" w:rsidP="007C1CFE">
      <w:pPr>
        <w:rPr>
          <w:rFonts w:ascii="Times New Roman" w:hAnsi="Times New Roman" w:cs="Times New Roman"/>
          <w:i/>
          <w:sz w:val="24"/>
          <w:szCs w:val="24"/>
        </w:rPr>
      </w:pPr>
    </w:p>
    <w:p w:rsidR="007C1CFE" w:rsidRDefault="007C1CFE" w:rsidP="007C1CFE">
      <w:pPr>
        <w:rPr>
          <w:rFonts w:ascii="Times New Roman" w:hAnsi="Times New Roman" w:cs="Times New Roman"/>
          <w:i/>
          <w:sz w:val="24"/>
          <w:szCs w:val="24"/>
        </w:rPr>
      </w:pPr>
    </w:p>
    <w:p w:rsidR="007C1CFE" w:rsidRDefault="007C1CFE" w:rsidP="007C1CFE">
      <w:pPr>
        <w:rPr>
          <w:rFonts w:ascii="Times New Roman" w:hAnsi="Times New Roman" w:cs="Times New Roman"/>
          <w:i/>
          <w:sz w:val="24"/>
          <w:szCs w:val="24"/>
        </w:rPr>
      </w:pPr>
    </w:p>
    <w:p w:rsidR="007C1CFE" w:rsidRDefault="007C1CFE" w:rsidP="007C1CFE">
      <w:pPr>
        <w:rPr>
          <w:rFonts w:ascii="Times New Roman" w:hAnsi="Times New Roman" w:cs="Times New Roman"/>
          <w:i/>
          <w:sz w:val="24"/>
          <w:szCs w:val="24"/>
        </w:rPr>
      </w:pPr>
    </w:p>
    <w:p w:rsidR="007C1CFE" w:rsidRDefault="007C1CFE" w:rsidP="007C1CFE">
      <w:pPr>
        <w:rPr>
          <w:rFonts w:ascii="Times New Roman" w:hAnsi="Times New Roman" w:cs="Times New Roman"/>
          <w:i/>
          <w:sz w:val="24"/>
          <w:szCs w:val="24"/>
        </w:rPr>
      </w:pPr>
    </w:p>
    <w:p w:rsidR="007C1CFE" w:rsidRDefault="007C1CFE" w:rsidP="007C1CFE">
      <w:pPr>
        <w:rPr>
          <w:rFonts w:ascii="Times New Roman" w:hAnsi="Times New Roman" w:cs="Times New Roman"/>
          <w:i/>
          <w:sz w:val="24"/>
          <w:szCs w:val="24"/>
        </w:rPr>
      </w:pPr>
    </w:p>
    <w:p w:rsidR="007C1CFE" w:rsidRDefault="007C1CFE" w:rsidP="007C1CFE">
      <w:pPr>
        <w:rPr>
          <w:rFonts w:ascii="Times New Roman" w:hAnsi="Times New Roman" w:cs="Times New Roman"/>
          <w:i/>
          <w:sz w:val="24"/>
          <w:szCs w:val="24"/>
        </w:rPr>
      </w:pPr>
    </w:p>
    <w:p w:rsidR="007C1CFE" w:rsidRDefault="007C1CFE" w:rsidP="007C1CFE">
      <w:pPr>
        <w:rPr>
          <w:rFonts w:ascii="Times New Roman" w:hAnsi="Times New Roman" w:cs="Times New Roman"/>
          <w:i/>
          <w:sz w:val="24"/>
          <w:szCs w:val="24"/>
        </w:rPr>
      </w:pPr>
    </w:p>
    <w:p w:rsidR="007C1CFE" w:rsidRPr="007C1CFE" w:rsidRDefault="007C1CFE" w:rsidP="007C1CFE">
      <w:pPr>
        <w:rPr>
          <w:rFonts w:ascii="Times New Roman" w:hAnsi="Times New Roman" w:cs="Times New Roman"/>
          <w:i/>
          <w:sz w:val="24"/>
          <w:szCs w:val="24"/>
        </w:rPr>
      </w:pPr>
    </w:p>
    <w:p w:rsidR="0018224C" w:rsidRPr="007C1CFE" w:rsidRDefault="0018224C" w:rsidP="007C1CFE">
      <w:pPr>
        <w:rPr>
          <w:rFonts w:ascii="Times New Roman" w:hAnsi="Times New Roman" w:cs="Times New Roman"/>
          <w:sz w:val="24"/>
          <w:szCs w:val="24"/>
        </w:rPr>
      </w:pPr>
    </w:p>
    <w:p w:rsidR="0018224C" w:rsidRPr="007C1CFE" w:rsidRDefault="0018224C" w:rsidP="007C1CFE"/>
    <w:p w:rsidR="00435A76" w:rsidRPr="007C1CFE" w:rsidRDefault="00435A76" w:rsidP="007C1CFE">
      <w:r w:rsidRPr="007C1CFE">
        <w:tab/>
      </w:r>
    </w:p>
    <w:sectPr w:rsidR="00435A76" w:rsidRPr="007C1CFE" w:rsidSect="00A12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A64FF"/>
    <w:multiLevelType w:val="hybridMultilevel"/>
    <w:tmpl w:val="1186BFCE"/>
    <w:lvl w:ilvl="0" w:tplc="1F126C46">
      <w:start w:val="1"/>
      <w:numFmt w:val="decimal"/>
      <w:lvlText w:val="%1."/>
      <w:lvlJc w:val="left"/>
      <w:pPr>
        <w:ind w:left="1593" w:hanging="585"/>
      </w:pPr>
      <w:rPr>
        <w:rFonts w:hint="default"/>
        <w:b/>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7BA65713"/>
    <w:multiLevelType w:val="hybridMultilevel"/>
    <w:tmpl w:val="7B40C4C8"/>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Y0MDIwMDcyNjWysDBT0lEKTi0uzszPAykwrAUAzSQm/SwAAAA="/>
  </w:docVars>
  <w:rsids>
    <w:rsidRoot w:val="00231F2F"/>
    <w:rsid w:val="000727A0"/>
    <w:rsid w:val="00073443"/>
    <w:rsid w:val="00126186"/>
    <w:rsid w:val="0018224C"/>
    <w:rsid w:val="00231F2F"/>
    <w:rsid w:val="0024309C"/>
    <w:rsid w:val="00274636"/>
    <w:rsid w:val="00347D10"/>
    <w:rsid w:val="003872F7"/>
    <w:rsid w:val="003E0801"/>
    <w:rsid w:val="003E442F"/>
    <w:rsid w:val="00424B3D"/>
    <w:rsid w:val="00435A76"/>
    <w:rsid w:val="004B49E6"/>
    <w:rsid w:val="004B528F"/>
    <w:rsid w:val="004D5AA3"/>
    <w:rsid w:val="004E4987"/>
    <w:rsid w:val="00533B44"/>
    <w:rsid w:val="00575984"/>
    <w:rsid w:val="0059142D"/>
    <w:rsid w:val="005A26A1"/>
    <w:rsid w:val="005A5AD6"/>
    <w:rsid w:val="005C6FD0"/>
    <w:rsid w:val="005E13AE"/>
    <w:rsid w:val="00620E81"/>
    <w:rsid w:val="006242EE"/>
    <w:rsid w:val="006246D1"/>
    <w:rsid w:val="00653A35"/>
    <w:rsid w:val="006D26F7"/>
    <w:rsid w:val="00705E87"/>
    <w:rsid w:val="00752EE9"/>
    <w:rsid w:val="007C1CFE"/>
    <w:rsid w:val="007F71DA"/>
    <w:rsid w:val="00852B81"/>
    <w:rsid w:val="0087538E"/>
    <w:rsid w:val="00895823"/>
    <w:rsid w:val="008A4E62"/>
    <w:rsid w:val="008B53BD"/>
    <w:rsid w:val="008D03E2"/>
    <w:rsid w:val="008D7D09"/>
    <w:rsid w:val="009157B1"/>
    <w:rsid w:val="009848F9"/>
    <w:rsid w:val="00A12362"/>
    <w:rsid w:val="00A21C22"/>
    <w:rsid w:val="00A438E8"/>
    <w:rsid w:val="00A972C3"/>
    <w:rsid w:val="00AA45BD"/>
    <w:rsid w:val="00C9319B"/>
    <w:rsid w:val="00CD1DB3"/>
    <w:rsid w:val="00CD7EA2"/>
    <w:rsid w:val="00D55061"/>
    <w:rsid w:val="00DD26A3"/>
    <w:rsid w:val="00DF0B30"/>
    <w:rsid w:val="00DF531C"/>
    <w:rsid w:val="00E13BAA"/>
    <w:rsid w:val="00E618F0"/>
    <w:rsid w:val="00E84C7B"/>
    <w:rsid w:val="00ED36E7"/>
    <w:rsid w:val="00F60118"/>
    <w:rsid w:val="00F8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C062"/>
  <w15:chartTrackingRefBased/>
  <w15:docId w15:val="{EB3A64FF-4B30-4E63-B5A5-38167667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2EE"/>
    <w:rPr>
      <w:rFonts w:ascii="Segoe UI" w:hAnsi="Segoe UI" w:cs="Segoe UI"/>
      <w:sz w:val="18"/>
      <w:szCs w:val="18"/>
    </w:rPr>
  </w:style>
  <w:style w:type="paragraph" w:styleId="ListParagraph">
    <w:name w:val="List Paragraph"/>
    <w:basedOn w:val="Normal"/>
    <w:uiPriority w:val="34"/>
    <w:qFormat/>
    <w:rsid w:val="00624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Hawk</dc:creator>
  <cp:keywords/>
  <dc:description/>
  <cp:lastModifiedBy>Rhonda Hawk</cp:lastModifiedBy>
  <cp:revision>2</cp:revision>
  <cp:lastPrinted>2022-04-12T13:05:00Z</cp:lastPrinted>
  <dcterms:created xsi:type="dcterms:W3CDTF">2022-04-12T13:08:00Z</dcterms:created>
  <dcterms:modified xsi:type="dcterms:W3CDTF">2022-04-12T13:08:00Z</dcterms:modified>
</cp:coreProperties>
</file>